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E106" w14:textId="6CE60894" w:rsidR="00FA36B8" w:rsidRPr="00386436" w:rsidRDefault="00FA36B8" w:rsidP="00151049">
      <w:pPr>
        <w:pStyle w:val="Heading1"/>
        <w:rPr>
          <w:rFonts w:ascii="Times New Roman" w:hAnsi="Times New Roman"/>
        </w:rPr>
      </w:pPr>
      <w:r w:rsidRPr="00386436">
        <w:rPr>
          <w:rFonts w:ascii="Times New Roman" w:hAnsi="Times New Roman"/>
          <w:noProof/>
        </w:rPr>
        <w:drawing>
          <wp:anchor distT="0" distB="0" distL="114300" distR="114300" simplePos="0" relativeHeight="251659264" behindDoc="1" locked="0" layoutInCell="1" allowOverlap="1" wp14:anchorId="74B4B15E" wp14:editId="26EB1BAD">
            <wp:simplePos x="0" y="0"/>
            <wp:positionH relativeFrom="margin">
              <wp:align>center</wp:align>
            </wp:positionH>
            <wp:positionV relativeFrom="page">
              <wp:posOffset>736600</wp:posOffset>
            </wp:positionV>
            <wp:extent cx="736600" cy="745704"/>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600" cy="745704"/>
                    </a:xfrm>
                    <a:prstGeom prst="rect">
                      <a:avLst/>
                    </a:prstGeom>
                    <a:noFill/>
                  </pic:spPr>
                </pic:pic>
              </a:graphicData>
            </a:graphic>
            <wp14:sizeRelH relativeFrom="page">
              <wp14:pctWidth>0</wp14:pctWidth>
            </wp14:sizeRelH>
            <wp14:sizeRelV relativeFrom="page">
              <wp14:pctHeight>0</wp14:pctHeight>
            </wp14:sizeRelV>
          </wp:anchor>
        </w:drawing>
      </w:r>
      <w:r w:rsidRPr="00386436">
        <w:rPr>
          <w:rFonts w:ascii="Times New Roman" w:hAnsi="Times New Roman"/>
        </w:rPr>
        <w:br/>
      </w:r>
    </w:p>
    <w:p w14:paraId="564CA0B9" w14:textId="77777777" w:rsidR="00FA36B8" w:rsidRPr="00386436" w:rsidRDefault="00FA36B8" w:rsidP="00151049">
      <w:pPr>
        <w:pStyle w:val="Heading1"/>
        <w:rPr>
          <w:rFonts w:ascii="Times New Roman" w:hAnsi="Times New Roman"/>
        </w:rPr>
      </w:pPr>
    </w:p>
    <w:p w14:paraId="772E8FF4" w14:textId="77777777" w:rsidR="00FA36B8" w:rsidRPr="00386436" w:rsidRDefault="00FA36B8" w:rsidP="00151049">
      <w:pPr>
        <w:pStyle w:val="Heading1"/>
        <w:rPr>
          <w:rFonts w:ascii="Times New Roman" w:hAnsi="Times New Roman"/>
        </w:rPr>
      </w:pPr>
    </w:p>
    <w:p w14:paraId="2D95438D" w14:textId="699E40F3" w:rsidR="001348C9" w:rsidRPr="00386436" w:rsidRDefault="001348C9" w:rsidP="00151049">
      <w:pPr>
        <w:pStyle w:val="Heading1"/>
        <w:rPr>
          <w:rFonts w:ascii="Times New Roman" w:hAnsi="Times New Roman"/>
        </w:rPr>
      </w:pPr>
      <w:r w:rsidRPr="00386436">
        <w:rPr>
          <w:rFonts w:ascii="Times New Roman" w:hAnsi="Times New Roman"/>
        </w:rPr>
        <w:t>STATE OF MAINE</w:t>
      </w:r>
    </w:p>
    <w:p w14:paraId="524D391C" w14:textId="77777777" w:rsidR="001348C9" w:rsidRPr="00386436" w:rsidRDefault="001348C9" w:rsidP="00151049">
      <w:pPr>
        <w:pStyle w:val="Heading1"/>
        <w:rPr>
          <w:rFonts w:ascii="Times New Roman" w:hAnsi="Times New Roman"/>
        </w:rPr>
      </w:pPr>
      <w:r w:rsidRPr="00386436">
        <w:rPr>
          <w:rFonts w:ascii="Times New Roman" w:hAnsi="Times New Roman"/>
        </w:rPr>
        <w:t>DEPARTMENT OF ENVIRONMENTAL PROTECTION</w:t>
      </w:r>
    </w:p>
    <w:p w14:paraId="7794CC8C" w14:textId="77777777" w:rsidR="001348C9" w:rsidRPr="00386436" w:rsidRDefault="001348C9" w:rsidP="00151049">
      <w:pPr>
        <w:pStyle w:val="Heading1"/>
        <w:rPr>
          <w:rFonts w:ascii="Times New Roman" w:hAnsi="Times New Roman"/>
          <w:sz w:val="30"/>
        </w:rPr>
      </w:pPr>
    </w:p>
    <w:p w14:paraId="22780DD9" w14:textId="77777777" w:rsidR="001348C9" w:rsidRPr="00386436" w:rsidRDefault="001348C9" w:rsidP="00151049">
      <w:pPr>
        <w:pStyle w:val="Heading1"/>
        <w:rPr>
          <w:rFonts w:ascii="Times New Roman" w:hAnsi="Times New Roman"/>
        </w:rPr>
      </w:pPr>
      <w:r w:rsidRPr="00386436">
        <w:rPr>
          <w:rFonts w:ascii="Times New Roman" w:hAnsi="Times New Roman"/>
        </w:rPr>
        <w:t>Site Location of Development</w:t>
      </w:r>
    </w:p>
    <w:p w14:paraId="72B80263" w14:textId="77777777" w:rsidR="001348C9" w:rsidRPr="00386436" w:rsidRDefault="001348C9" w:rsidP="00151049">
      <w:pPr>
        <w:pStyle w:val="Heading1"/>
        <w:rPr>
          <w:rFonts w:ascii="Times New Roman" w:hAnsi="Times New Roman"/>
        </w:rPr>
      </w:pPr>
    </w:p>
    <w:p w14:paraId="184097E3" w14:textId="522DEB27" w:rsidR="001348C9" w:rsidRPr="00386436" w:rsidRDefault="001348C9" w:rsidP="00151049">
      <w:pPr>
        <w:pStyle w:val="Heading1"/>
        <w:rPr>
          <w:rFonts w:ascii="Times New Roman" w:hAnsi="Times New Roman"/>
        </w:rPr>
      </w:pPr>
      <w:r w:rsidRPr="00386436">
        <w:rPr>
          <w:rFonts w:ascii="Times New Roman" w:hAnsi="Times New Roman"/>
        </w:rPr>
        <w:t>38 M.R.S. §§ 481-490</w:t>
      </w:r>
      <w:r w:rsidR="00FA36B8" w:rsidRPr="00386436">
        <w:rPr>
          <w:rFonts w:ascii="Times New Roman" w:hAnsi="Times New Roman"/>
        </w:rPr>
        <w:t>-E</w:t>
      </w:r>
    </w:p>
    <w:p w14:paraId="010FA620" w14:textId="77777777" w:rsidR="001348C9" w:rsidRPr="00386436" w:rsidRDefault="001348C9" w:rsidP="00151049">
      <w:pPr>
        <w:pStyle w:val="Heading1"/>
        <w:rPr>
          <w:rFonts w:ascii="Times New Roman" w:hAnsi="Times New Roman"/>
        </w:rPr>
      </w:pPr>
    </w:p>
    <w:p w14:paraId="5064D81D" w14:textId="77777777" w:rsidR="001348C9" w:rsidRPr="00386436" w:rsidRDefault="001348C9" w:rsidP="00151049">
      <w:pPr>
        <w:pStyle w:val="Heading1"/>
        <w:rPr>
          <w:rFonts w:ascii="Times New Roman" w:hAnsi="Times New Roman"/>
        </w:rPr>
      </w:pPr>
    </w:p>
    <w:p w14:paraId="47C3BD1B" w14:textId="12F70EBF" w:rsidR="001348C9" w:rsidRPr="00386436" w:rsidRDefault="001348C9" w:rsidP="00151049">
      <w:pPr>
        <w:pStyle w:val="Heading1"/>
        <w:rPr>
          <w:rFonts w:ascii="Times New Roman" w:hAnsi="Times New Roman"/>
        </w:rPr>
      </w:pPr>
      <w:r w:rsidRPr="00386436">
        <w:rPr>
          <w:rFonts w:ascii="Times New Roman" w:hAnsi="Times New Roman"/>
        </w:rPr>
        <w:t>PERMIT</w:t>
      </w:r>
      <w:r w:rsidR="00FA36B8" w:rsidRPr="00386436">
        <w:rPr>
          <w:rFonts w:ascii="Times New Roman" w:hAnsi="Times New Roman"/>
        </w:rPr>
        <w:t xml:space="preserve"> APPLICATION</w:t>
      </w:r>
      <w:r w:rsidRPr="00386436">
        <w:rPr>
          <w:rFonts w:ascii="Times New Roman" w:hAnsi="Times New Roman"/>
        </w:rPr>
        <w:t xml:space="preserve"> INSTRUCTIONS</w:t>
      </w:r>
    </w:p>
    <w:p w14:paraId="785232A0" w14:textId="77777777" w:rsidR="001F1D35" w:rsidRPr="00386436" w:rsidRDefault="001F1D35" w:rsidP="001A59EF">
      <w:pPr>
        <w:pStyle w:val="BodyText"/>
        <w:rPr>
          <w:rFonts w:ascii="Times New Roman" w:hAnsi="Times New Roman" w:cs="Times New Roman"/>
        </w:rPr>
      </w:pPr>
    </w:p>
    <w:p w14:paraId="7F98829F" w14:textId="77777777" w:rsidR="004868D2" w:rsidRDefault="004868D2" w:rsidP="004752E7">
      <w:pPr>
        <w:rPr>
          <w:rFonts w:ascii="Times New Roman" w:hAnsi="Times New Roman" w:cs="Times New Roman"/>
        </w:rPr>
      </w:pPr>
    </w:p>
    <w:p w14:paraId="43BA5D46" w14:textId="77777777" w:rsidR="00FD3E6B" w:rsidRPr="00D2782A" w:rsidRDefault="00FD3E6B" w:rsidP="00FD3E6B">
      <w:pPr>
        <w:pStyle w:val="Heading2"/>
        <w:rPr>
          <w:rFonts w:ascii="Times New Roman" w:hAnsi="Times New Roman"/>
        </w:rPr>
      </w:pPr>
      <w:r w:rsidRPr="00D2782A">
        <w:rPr>
          <w:rFonts w:ascii="Times New Roman" w:hAnsi="Times New Roman"/>
        </w:rPr>
        <w:t>Section 14</w:t>
      </w:r>
    </w:p>
    <w:p w14:paraId="5F990F1C" w14:textId="77777777" w:rsidR="00FD3E6B" w:rsidRPr="00D2782A" w:rsidRDefault="00FD3E6B" w:rsidP="00FD3E6B">
      <w:pPr>
        <w:pStyle w:val="Heading2"/>
        <w:rPr>
          <w:rFonts w:ascii="Times New Roman" w:hAnsi="Times New Roman"/>
        </w:rPr>
      </w:pPr>
      <w:r w:rsidRPr="00D2782A">
        <w:rPr>
          <w:rFonts w:ascii="Times New Roman" w:hAnsi="Times New Roman"/>
        </w:rPr>
        <w:t>Basic Standards Submissions</w:t>
      </w:r>
    </w:p>
    <w:p w14:paraId="0DE5865B" w14:textId="77777777" w:rsidR="00FD3E6B" w:rsidRPr="00D2782A" w:rsidRDefault="00FD3E6B" w:rsidP="00FD3E6B">
      <w:pPr>
        <w:rPr>
          <w:rFonts w:ascii="Times New Roman" w:hAnsi="Times New Roman" w:cs="Times New Roman"/>
        </w:rPr>
      </w:pPr>
    </w:p>
    <w:p w14:paraId="39601B17" w14:textId="77777777" w:rsidR="00FD3E6B" w:rsidRPr="00D2782A" w:rsidRDefault="00FD3E6B" w:rsidP="00FD3E6B">
      <w:pPr>
        <w:pStyle w:val="ListParagraph"/>
        <w:numPr>
          <w:ilvl w:val="0"/>
          <w:numId w:val="58"/>
        </w:numPr>
        <w:rPr>
          <w:rFonts w:ascii="Times New Roman" w:hAnsi="Times New Roman" w:cs="Times New Roman"/>
        </w:rPr>
      </w:pPr>
      <w:r w:rsidRPr="00D2782A">
        <w:rPr>
          <w:rStyle w:val="Strong"/>
          <w:rFonts w:ascii="Times New Roman" w:hAnsi="Times New Roman" w:cs="Times New Roman"/>
        </w:rPr>
        <w:t>Narrative.</w:t>
      </w:r>
      <w:r w:rsidRPr="00D2782A">
        <w:rPr>
          <w:rFonts w:ascii="Times New Roman" w:hAnsi="Times New Roman" w:cs="Times New Roman"/>
        </w:rPr>
        <w:t xml:space="preserve"> Provide a narrative describing the site’s erosion potential and the measures to be employed to control erosion and sedimentation during construction and after completion of the development. Describe the temporary and permanent erosion control methods to be employed on the site.</w:t>
      </w:r>
    </w:p>
    <w:p w14:paraId="36FC0684" w14:textId="77777777" w:rsidR="00FD3E6B" w:rsidRPr="00D2782A" w:rsidRDefault="00FD3E6B" w:rsidP="00FD3E6B">
      <w:pPr>
        <w:rPr>
          <w:rFonts w:ascii="Times New Roman" w:hAnsi="Times New Roman" w:cs="Times New Roman"/>
        </w:rPr>
      </w:pPr>
    </w:p>
    <w:p w14:paraId="7D92C287" w14:textId="77777777" w:rsidR="00FD3E6B" w:rsidRPr="00D2782A" w:rsidRDefault="00FD3E6B" w:rsidP="00FD3E6B">
      <w:pPr>
        <w:pStyle w:val="ListParagraph"/>
        <w:numPr>
          <w:ilvl w:val="0"/>
          <w:numId w:val="58"/>
        </w:numPr>
        <w:rPr>
          <w:rFonts w:ascii="Times New Roman" w:hAnsi="Times New Roman" w:cs="Times New Roman"/>
          <w:i/>
          <w:iCs/>
        </w:rPr>
      </w:pPr>
      <w:r w:rsidRPr="00D2782A">
        <w:rPr>
          <w:rFonts w:ascii="Times New Roman" w:hAnsi="Times New Roman" w:cs="Times New Roman"/>
        </w:rPr>
        <w:t>Give the expected date by which final stabilization of the site will be complete.</w:t>
      </w:r>
    </w:p>
    <w:p w14:paraId="023DA750" w14:textId="77777777" w:rsidR="00FD3E6B" w:rsidRPr="00D2782A" w:rsidRDefault="00FD3E6B" w:rsidP="00FD3E6B">
      <w:pPr>
        <w:pStyle w:val="ListParagraph"/>
        <w:numPr>
          <w:ilvl w:val="0"/>
          <w:numId w:val="0"/>
        </w:numPr>
        <w:ind w:left="720"/>
        <w:rPr>
          <w:rFonts w:ascii="Times New Roman" w:hAnsi="Times New Roman" w:cs="Times New Roman"/>
        </w:rPr>
      </w:pPr>
    </w:p>
    <w:p w14:paraId="12485BB1" w14:textId="77777777" w:rsidR="00FD3E6B" w:rsidRPr="00D2782A" w:rsidRDefault="00FD3E6B" w:rsidP="00FD3E6B">
      <w:pPr>
        <w:pStyle w:val="ListParagraph"/>
        <w:numPr>
          <w:ilvl w:val="0"/>
          <w:numId w:val="58"/>
        </w:numPr>
        <w:rPr>
          <w:rFonts w:ascii="Times New Roman" w:hAnsi="Times New Roman" w:cs="Times New Roman"/>
          <w:i/>
          <w:iCs/>
        </w:rPr>
      </w:pPr>
      <w:r w:rsidRPr="00D2782A">
        <w:rPr>
          <w:rFonts w:ascii="Times New Roman" w:hAnsi="Times New Roman" w:cs="Times New Roman"/>
        </w:rPr>
        <w:t>Show the locations of all roads, lot boundaries, buildings, parking lots, material stockpiles, existing and proposed culverts, drainage channels, catch basins, subsurface drainage pipes and storm drain outfalls.</w:t>
      </w:r>
    </w:p>
    <w:p w14:paraId="7CF24E8C" w14:textId="77777777" w:rsidR="00FD3E6B" w:rsidRPr="00D2782A" w:rsidRDefault="00FD3E6B" w:rsidP="00FD3E6B">
      <w:pPr>
        <w:pStyle w:val="ListParagraph"/>
        <w:numPr>
          <w:ilvl w:val="0"/>
          <w:numId w:val="0"/>
        </w:numPr>
        <w:ind w:left="720"/>
        <w:rPr>
          <w:rFonts w:ascii="Times New Roman" w:hAnsi="Times New Roman" w:cs="Times New Roman"/>
        </w:rPr>
      </w:pPr>
    </w:p>
    <w:p w14:paraId="76BC3902" w14:textId="77777777" w:rsidR="00FD3E6B" w:rsidRPr="00D2782A" w:rsidRDefault="00FD3E6B" w:rsidP="00FD3E6B">
      <w:pPr>
        <w:pStyle w:val="ListParagraph"/>
        <w:numPr>
          <w:ilvl w:val="0"/>
          <w:numId w:val="58"/>
        </w:numPr>
        <w:rPr>
          <w:rFonts w:ascii="Times New Roman" w:hAnsi="Times New Roman" w:cs="Times New Roman"/>
          <w:b/>
          <w:bCs/>
          <w:i/>
          <w:iCs/>
        </w:rPr>
      </w:pPr>
      <w:r w:rsidRPr="00D2782A">
        <w:rPr>
          <w:rFonts w:ascii="Times New Roman" w:hAnsi="Times New Roman" w:cs="Times New Roman"/>
        </w:rPr>
        <w:t>Show the location of all temporary and permanent erosion controls to be installed on the site.</w:t>
      </w:r>
    </w:p>
    <w:p w14:paraId="2DE3EE26" w14:textId="77777777" w:rsidR="00FD3E6B" w:rsidRPr="00D2782A" w:rsidRDefault="00FD3E6B" w:rsidP="00FD3E6B">
      <w:pPr>
        <w:pStyle w:val="ListParagraph"/>
        <w:numPr>
          <w:ilvl w:val="0"/>
          <w:numId w:val="0"/>
        </w:numPr>
        <w:ind w:left="720"/>
        <w:rPr>
          <w:rFonts w:ascii="Times New Roman" w:hAnsi="Times New Roman" w:cs="Times New Roman"/>
        </w:rPr>
      </w:pPr>
    </w:p>
    <w:p w14:paraId="1C33FB5A" w14:textId="77777777" w:rsidR="00FD3E6B" w:rsidRPr="00D2782A" w:rsidRDefault="00FD3E6B" w:rsidP="00FD3E6B">
      <w:pPr>
        <w:pStyle w:val="ListParagraph"/>
        <w:numPr>
          <w:ilvl w:val="0"/>
          <w:numId w:val="58"/>
        </w:numPr>
        <w:rPr>
          <w:rFonts w:ascii="Times New Roman" w:hAnsi="Times New Roman" w:cs="Times New Roman"/>
          <w:b/>
          <w:bCs/>
          <w:i/>
          <w:iCs/>
        </w:rPr>
      </w:pPr>
      <w:r w:rsidRPr="00D2782A">
        <w:rPr>
          <w:rFonts w:ascii="Times New Roman" w:hAnsi="Times New Roman" w:cs="Times New Roman"/>
        </w:rPr>
        <w:t>Show the limits of the areas disturbed by construction.</w:t>
      </w:r>
    </w:p>
    <w:p w14:paraId="113E737B" w14:textId="77777777" w:rsidR="00FD3E6B" w:rsidRPr="00D2782A" w:rsidRDefault="00FD3E6B" w:rsidP="00FD3E6B">
      <w:pPr>
        <w:pStyle w:val="ListParagraph"/>
        <w:numPr>
          <w:ilvl w:val="0"/>
          <w:numId w:val="0"/>
        </w:numPr>
        <w:ind w:left="720"/>
        <w:rPr>
          <w:rFonts w:ascii="Times New Roman" w:hAnsi="Times New Roman" w:cs="Times New Roman"/>
        </w:rPr>
      </w:pPr>
    </w:p>
    <w:p w14:paraId="23E0E99C" w14:textId="77777777" w:rsidR="00FD3E6B" w:rsidRPr="00D2782A" w:rsidRDefault="00FD3E6B" w:rsidP="00FD3E6B">
      <w:pPr>
        <w:pStyle w:val="ListParagraph"/>
        <w:numPr>
          <w:ilvl w:val="0"/>
          <w:numId w:val="58"/>
        </w:numPr>
        <w:rPr>
          <w:rFonts w:ascii="Times New Roman" w:hAnsi="Times New Roman" w:cs="Times New Roman"/>
          <w:b/>
          <w:bCs/>
        </w:rPr>
      </w:pPr>
      <w:r w:rsidRPr="00D2782A">
        <w:rPr>
          <w:rFonts w:ascii="Times New Roman" w:hAnsi="Times New Roman" w:cs="Times New Roman"/>
        </w:rPr>
        <w:t>Provide design drawings and specifications for the temporary and permanent erosion and sedimentation control measures to be used on the site. The drawings and details must be sufficiently detailed to allow a contractor unfamiliar with the controls to install and maintain them. The applicant is encouraged to choose appropriate measures for the site by utilizing the specifications and siting criteria in the Erosion and Sediment Control Handbook for Construction: Best Management Practices produced jointly by the Cumberland County Soil and Water Conservation District and the department.</w:t>
      </w:r>
    </w:p>
    <w:p w14:paraId="066EDACB" w14:textId="77777777" w:rsidR="00FD3E6B" w:rsidRPr="00D2782A" w:rsidRDefault="00FD3E6B" w:rsidP="00FD3E6B">
      <w:pPr>
        <w:pStyle w:val="ListParagraph"/>
        <w:numPr>
          <w:ilvl w:val="0"/>
          <w:numId w:val="0"/>
        </w:numPr>
        <w:ind w:left="720"/>
        <w:rPr>
          <w:rFonts w:ascii="Times New Roman" w:hAnsi="Times New Roman" w:cs="Times New Roman"/>
        </w:rPr>
      </w:pPr>
    </w:p>
    <w:p w14:paraId="65CC5E68" w14:textId="77777777" w:rsidR="00FD3E6B" w:rsidRPr="00D2782A" w:rsidRDefault="00FD3E6B" w:rsidP="00FD3E6B">
      <w:pPr>
        <w:pStyle w:val="ListParagraph"/>
        <w:numPr>
          <w:ilvl w:val="0"/>
          <w:numId w:val="58"/>
        </w:numPr>
        <w:rPr>
          <w:rFonts w:ascii="Times New Roman" w:hAnsi="Times New Roman" w:cs="Times New Roman"/>
          <w:b/>
          <w:bCs/>
          <w:i/>
          <w:iCs/>
        </w:rPr>
      </w:pPr>
      <w:r w:rsidRPr="00D2782A">
        <w:rPr>
          <w:rFonts w:ascii="Times New Roman" w:hAnsi="Times New Roman" w:cs="Times New Roman"/>
        </w:rPr>
        <w:t xml:space="preserve">Provide calculations for sizing, spacing or stabilizing each erosion and sedimentation control measure. These calculations must include analyses for determining the peak runoff flow to a control, its storage volume and its outlet design. The applicant is encouraged to design controls for the site utilizing the design methods and specifications </w:t>
      </w:r>
      <w:r w:rsidRPr="00D2782A">
        <w:rPr>
          <w:rFonts w:ascii="Times New Roman" w:hAnsi="Times New Roman" w:cs="Times New Roman"/>
        </w:rPr>
        <w:lastRenderedPageBreak/>
        <w:t>in the Erosion and Sediment Control Handbook for Construction: Best Management Practices produced jointly by the Cumberland County Soil and Water Conservation District and the department.</w:t>
      </w:r>
    </w:p>
    <w:p w14:paraId="6C4EB29D" w14:textId="77777777" w:rsidR="00FD3E6B" w:rsidRPr="00D2782A" w:rsidRDefault="00FD3E6B" w:rsidP="00FD3E6B">
      <w:pPr>
        <w:pStyle w:val="ListParagraph"/>
        <w:numPr>
          <w:ilvl w:val="0"/>
          <w:numId w:val="0"/>
        </w:numPr>
        <w:ind w:left="720"/>
        <w:rPr>
          <w:rFonts w:ascii="Times New Roman" w:hAnsi="Times New Roman" w:cs="Times New Roman"/>
        </w:rPr>
      </w:pPr>
    </w:p>
    <w:p w14:paraId="22273463" w14:textId="77777777" w:rsidR="00FD3E6B" w:rsidRPr="00D2782A" w:rsidRDefault="00FD3E6B" w:rsidP="00FD3E6B">
      <w:pPr>
        <w:pStyle w:val="ListParagraph"/>
        <w:numPr>
          <w:ilvl w:val="0"/>
          <w:numId w:val="0"/>
        </w:numPr>
        <w:ind w:left="720"/>
        <w:rPr>
          <w:rFonts w:ascii="Times New Roman" w:hAnsi="Times New Roman" w:cs="Times New Roman"/>
          <w:b/>
          <w:bCs/>
          <w:i/>
          <w:iCs/>
        </w:rPr>
      </w:pPr>
      <w:r w:rsidRPr="00D2782A">
        <w:rPr>
          <w:rFonts w:ascii="Times New Roman" w:hAnsi="Times New Roman" w:cs="Times New Roman"/>
        </w:rPr>
        <w:t>At a minimum, the erosion and sedimentation control plan must include the following:</w:t>
      </w:r>
    </w:p>
    <w:p w14:paraId="55117D79" w14:textId="77777777" w:rsidR="00FD3E6B" w:rsidRPr="00D2782A" w:rsidRDefault="00FD3E6B" w:rsidP="00FD3E6B">
      <w:pPr>
        <w:ind w:left="720"/>
        <w:rPr>
          <w:rFonts w:ascii="Times New Roman" w:hAnsi="Times New Roman" w:cs="Times New Roman"/>
        </w:rPr>
      </w:pPr>
    </w:p>
    <w:p w14:paraId="1B077E0D" w14:textId="77777777" w:rsidR="00FD3E6B" w:rsidRPr="00D2782A" w:rsidRDefault="00FD3E6B" w:rsidP="00FD3E6B">
      <w:pPr>
        <w:pStyle w:val="ListParagraph"/>
        <w:numPr>
          <w:ilvl w:val="0"/>
          <w:numId w:val="59"/>
        </w:numPr>
        <w:ind w:left="1080"/>
        <w:rPr>
          <w:rFonts w:ascii="Times New Roman" w:hAnsi="Times New Roman" w:cs="Times New Roman"/>
        </w:rPr>
      </w:pPr>
      <w:r w:rsidRPr="00D2782A">
        <w:rPr>
          <w:rStyle w:val="Strong"/>
          <w:rFonts w:ascii="Times New Roman" w:hAnsi="Times New Roman" w:cs="Times New Roman"/>
        </w:rPr>
        <w:t>Location plan.</w:t>
      </w:r>
      <w:r w:rsidRPr="00D2782A">
        <w:rPr>
          <w:rFonts w:ascii="Times New Roman" w:hAnsi="Times New Roman" w:cs="Times New Roman"/>
        </w:rPr>
        <w:t xml:space="preserve"> Submit a plan sheet or set of plans showing, at a minimum, the location of structures, disturbed land, pre-construction site topography, post-construction site topography, on-site or adjacent water resources, and all erosion and sediment control measures.</w:t>
      </w:r>
    </w:p>
    <w:p w14:paraId="097B6C34" w14:textId="77777777" w:rsidR="00FD3E6B" w:rsidRPr="00D2782A" w:rsidRDefault="00FD3E6B" w:rsidP="00FD3E6B">
      <w:pPr>
        <w:pStyle w:val="ListParagraph"/>
        <w:numPr>
          <w:ilvl w:val="0"/>
          <w:numId w:val="0"/>
        </w:numPr>
        <w:ind w:left="1080"/>
        <w:rPr>
          <w:rFonts w:ascii="Times New Roman" w:hAnsi="Times New Roman" w:cs="Times New Roman"/>
        </w:rPr>
      </w:pPr>
    </w:p>
    <w:p w14:paraId="5EF2B233" w14:textId="77777777" w:rsidR="00FD3E6B" w:rsidRPr="00D2782A" w:rsidRDefault="00FD3E6B" w:rsidP="00FD3E6B">
      <w:pPr>
        <w:pStyle w:val="ListParagraph"/>
        <w:numPr>
          <w:ilvl w:val="0"/>
          <w:numId w:val="59"/>
        </w:numPr>
        <w:ind w:left="1080"/>
        <w:rPr>
          <w:rFonts w:ascii="Times New Roman" w:hAnsi="Times New Roman" w:cs="Times New Roman"/>
        </w:rPr>
      </w:pPr>
      <w:r w:rsidRPr="00D2782A">
        <w:rPr>
          <w:rStyle w:val="Strong"/>
          <w:rFonts w:ascii="Times New Roman" w:hAnsi="Times New Roman" w:cs="Times New Roman"/>
        </w:rPr>
        <w:t>Site details.</w:t>
      </w:r>
      <w:r w:rsidRPr="00D2782A">
        <w:rPr>
          <w:rFonts w:ascii="Times New Roman" w:hAnsi="Times New Roman" w:cs="Times New Roman"/>
        </w:rPr>
        <w:t xml:space="preserve"> Submit a plan sheet showing the following:</w:t>
      </w:r>
    </w:p>
    <w:p w14:paraId="1FAB27EB" w14:textId="77777777" w:rsidR="00FD3E6B" w:rsidRPr="00D2782A" w:rsidRDefault="00FD3E6B" w:rsidP="00FD3E6B">
      <w:pPr>
        <w:pStyle w:val="ListParagraph"/>
        <w:numPr>
          <w:ilvl w:val="0"/>
          <w:numId w:val="0"/>
        </w:numPr>
        <w:ind w:left="720"/>
        <w:rPr>
          <w:rFonts w:ascii="Times New Roman" w:hAnsi="Times New Roman" w:cs="Times New Roman"/>
        </w:rPr>
      </w:pPr>
    </w:p>
    <w:p w14:paraId="0427309A" w14:textId="77777777" w:rsidR="00FD3E6B" w:rsidRPr="00D2782A" w:rsidRDefault="00FD3E6B" w:rsidP="00FD3E6B">
      <w:pPr>
        <w:pStyle w:val="ListParagraph"/>
        <w:numPr>
          <w:ilvl w:val="0"/>
          <w:numId w:val="60"/>
        </w:numPr>
        <w:rPr>
          <w:rFonts w:ascii="Times New Roman" w:hAnsi="Times New Roman" w:cs="Times New Roman"/>
        </w:rPr>
      </w:pPr>
      <w:r w:rsidRPr="00D2782A">
        <w:rPr>
          <w:rStyle w:val="Strong"/>
          <w:rFonts w:ascii="Times New Roman" w:hAnsi="Times New Roman" w:cs="Times New Roman"/>
        </w:rPr>
        <w:t>Erosion and sedimentation control notes.</w:t>
      </w:r>
      <w:r w:rsidRPr="00D2782A">
        <w:rPr>
          <w:rFonts w:ascii="Times New Roman" w:hAnsi="Times New Roman" w:cs="Times New Roman"/>
        </w:rPr>
        <w:t xml:space="preserve"> Erosion and sedimentation control notes must include, but not limited to, permanent stabilization measures, seeding and mulching rates, and a construction schedule with the proposed construction dates and timeframe for major earth moving and construction events.</w:t>
      </w:r>
    </w:p>
    <w:p w14:paraId="6E802955" w14:textId="77777777" w:rsidR="00FD3E6B" w:rsidRPr="00D2782A" w:rsidRDefault="00FD3E6B" w:rsidP="00FD3E6B">
      <w:pPr>
        <w:pStyle w:val="ListParagraph"/>
        <w:numPr>
          <w:ilvl w:val="0"/>
          <w:numId w:val="0"/>
        </w:numPr>
        <w:ind w:left="720"/>
        <w:rPr>
          <w:rFonts w:ascii="Times New Roman" w:hAnsi="Times New Roman" w:cs="Times New Roman"/>
        </w:rPr>
      </w:pPr>
    </w:p>
    <w:p w14:paraId="45BE9438" w14:textId="77777777" w:rsidR="00FD3E6B" w:rsidRPr="00D2782A" w:rsidRDefault="00FD3E6B" w:rsidP="00FD3E6B">
      <w:pPr>
        <w:pStyle w:val="ListParagraph"/>
        <w:numPr>
          <w:ilvl w:val="0"/>
          <w:numId w:val="60"/>
        </w:numPr>
        <w:rPr>
          <w:rFonts w:ascii="Times New Roman" w:hAnsi="Times New Roman" w:cs="Times New Roman"/>
        </w:rPr>
      </w:pPr>
      <w:r w:rsidRPr="00D2782A">
        <w:rPr>
          <w:rStyle w:val="Strong"/>
          <w:rFonts w:ascii="Times New Roman" w:hAnsi="Times New Roman" w:cs="Times New Roman"/>
        </w:rPr>
        <w:t>Construction and installation details.</w:t>
      </w:r>
      <w:r w:rsidRPr="00D2782A">
        <w:rPr>
          <w:rFonts w:ascii="Times New Roman" w:hAnsi="Times New Roman" w:cs="Times New Roman"/>
        </w:rPr>
        <w:t xml:space="preserve"> Construction and installation details for erosion and sedimentation control measures must include, but are not limited to, sedimentation barriers, ditch lining, rip rap, and culvert inlet and outlet designs.</w:t>
      </w:r>
    </w:p>
    <w:p w14:paraId="3B490960" w14:textId="77777777" w:rsidR="00FD3E6B" w:rsidRPr="00D2782A" w:rsidRDefault="00FD3E6B" w:rsidP="00FD3E6B">
      <w:pPr>
        <w:rPr>
          <w:rFonts w:ascii="Times New Roman" w:hAnsi="Times New Roman" w:cs="Times New Roman"/>
        </w:rPr>
      </w:pPr>
    </w:p>
    <w:p w14:paraId="7BF98A54" w14:textId="77777777" w:rsidR="00FD3E6B" w:rsidRPr="00D2782A" w:rsidRDefault="00FD3E6B" w:rsidP="00FD3E6B">
      <w:pPr>
        <w:ind w:left="1080"/>
        <w:rPr>
          <w:rFonts w:ascii="Times New Roman" w:hAnsi="Times New Roman" w:cs="Times New Roman"/>
          <w:sz w:val="24"/>
          <w:szCs w:val="24"/>
        </w:rPr>
      </w:pPr>
      <w:r w:rsidRPr="00D2782A">
        <w:rPr>
          <w:rFonts w:ascii="Times New Roman" w:hAnsi="Times New Roman" w:cs="Times New Roman"/>
          <w:b/>
          <w:bCs/>
          <w:sz w:val="24"/>
          <w:szCs w:val="24"/>
        </w:rPr>
        <w:t>Note:</w:t>
      </w:r>
      <w:r w:rsidRPr="00D2782A">
        <w:rPr>
          <w:rFonts w:ascii="Times New Roman" w:hAnsi="Times New Roman" w:cs="Times New Roman"/>
          <w:sz w:val="24"/>
          <w:szCs w:val="24"/>
        </w:rPr>
        <w:t xml:space="preserve"> For guidance, see the Maine Erosion and Sediment Control BMP Manual.</w:t>
      </w:r>
    </w:p>
    <w:p w14:paraId="2F3CAC48" w14:textId="77777777" w:rsidR="00FD3E6B" w:rsidRPr="00D2782A" w:rsidRDefault="00FD3E6B" w:rsidP="00FD3E6B">
      <w:pPr>
        <w:rPr>
          <w:rFonts w:ascii="Times New Roman" w:hAnsi="Times New Roman" w:cs="Times New Roman"/>
        </w:rPr>
      </w:pPr>
    </w:p>
    <w:p w14:paraId="45AA120F" w14:textId="77777777" w:rsidR="00FD3E6B" w:rsidRPr="00D2782A" w:rsidRDefault="00FD3E6B" w:rsidP="00FD3E6B">
      <w:pPr>
        <w:pStyle w:val="ListParagraph"/>
        <w:numPr>
          <w:ilvl w:val="0"/>
          <w:numId w:val="60"/>
        </w:numPr>
        <w:rPr>
          <w:rFonts w:ascii="Times New Roman" w:hAnsi="Times New Roman" w:cs="Times New Roman"/>
        </w:rPr>
      </w:pPr>
      <w:r w:rsidRPr="00D2782A">
        <w:rPr>
          <w:rStyle w:val="Strong"/>
          <w:rFonts w:ascii="Times New Roman" w:hAnsi="Times New Roman" w:cs="Times New Roman"/>
        </w:rPr>
        <w:t>Inspection and maintenance plan.</w:t>
      </w:r>
      <w:r w:rsidRPr="00D2782A">
        <w:rPr>
          <w:rFonts w:ascii="Times New Roman" w:hAnsi="Times New Roman" w:cs="Times New Roman"/>
        </w:rPr>
        <w:t xml:space="preserve"> Submit a plan for the inspection and maintenance of the temporary and permanent erosion and sedimentation controls for the project site as described in Appendices A and B of Chapter 500, the Stormwater Management Rules. At a minimum, the inspection and maintenance plan must include the following:</w:t>
      </w:r>
    </w:p>
    <w:p w14:paraId="2883A35D" w14:textId="77777777" w:rsidR="00FD3E6B" w:rsidRPr="00D2782A" w:rsidRDefault="00FD3E6B" w:rsidP="00FD3E6B">
      <w:pPr>
        <w:rPr>
          <w:rFonts w:ascii="Times New Roman" w:hAnsi="Times New Roman" w:cs="Times New Roman"/>
        </w:rPr>
      </w:pPr>
    </w:p>
    <w:p w14:paraId="5D1EFF6D" w14:textId="77777777" w:rsidR="00FD3E6B" w:rsidRPr="00D2782A" w:rsidRDefault="00FD3E6B" w:rsidP="00FD3E6B">
      <w:pPr>
        <w:pStyle w:val="ListParagraph"/>
        <w:numPr>
          <w:ilvl w:val="0"/>
          <w:numId w:val="61"/>
        </w:numPr>
        <w:ind w:left="1980" w:hanging="540"/>
        <w:rPr>
          <w:rFonts w:ascii="Times New Roman" w:hAnsi="Times New Roman" w:cs="Times New Roman"/>
        </w:rPr>
      </w:pPr>
      <w:r w:rsidRPr="00D2782A">
        <w:rPr>
          <w:rFonts w:ascii="Times New Roman" w:hAnsi="Times New Roman" w:cs="Times New Roman"/>
        </w:rPr>
        <w:t>List of measures. Submit a list of the erosion control measure and stormwater management measures to be inspected and maintained (e.g., “parking lot catch basins”).</w:t>
      </w:r>
    </w:p>
    <w:p w14:paraId="0939CDDF" w14:textId="77777777" w:rsidR="00FD3E6B" w:rsidRPr="00D2782A" w:rsidRDefault="00FD3E6B" w:rsidP="00FD3E6B">
      <w:pPr>
        <w:ind w:left="1980" w:hanging="540"/>
        <w:rPr>
          <w:rFonts w:ascii="Times New Roman" w:hAnsi="Times New Roman" w:cs="Times New Roman"/>
        </w:rPr>
      </w:pPr>
    </w:p>
    <w:p w14:paraId="099B8C40" w14:textId="77777777" w:rsidR="00FD3E6B" w:rsidRPr="00D2782A" w:rsidRDefault="00FD3E6B" w:rsidP="00FD3E6B">
      <w:pPr>
        <w:pStyle w:val="ListParagraph"/>
        <w:numPr>
          <w:ilvl w:val="0"/>
          <w:numId w:val="61"/>
        </w:numPr>
        <w:ind w:left="1980" w:hanging="540"/>
        <w:rPr>
          <w:rFonts w:ascii="Times New Roman" w:hAnsi="Times New Roman" w:cs="Times New Roman"/>
        </w:rPr>
      </w:pPr>
      <w:r w:rsidRPr="00D2782A">
        <w:rPr>
          <w:rFonts w:ascii="Times New Roman" w:hAnsi="Times New Roman" w:cs="Times New Roman"/>
        </w:rPr>
        <w:t>Inspection and maintenance tasks. Submit a list of inspection and maintenance tasks specific to each erosion control measure or stormwater management measure (e.g., “remove accumulated sediment s in basin sumps”). Submit the specific qualifications of the person performing each task (e.g., “a professional engineer registered in the State of Maine will inspect the retention pond embankment”).</w:t>
      </w:r>
    </w:p>
    <w:p w14:paraId="2F603B7B" w14:textId="77777777" w:rsidR="00FD3E6B" w:rsidRPr="00D2782A" w:rsidRDefault="00FD3E6B" w:rsidP="00FD3E6B">
      <w:pPr>
        <w:ind w:left="1980" w:hanging="540"/>
        <w:rPr>
          <w:rFonts w:ascii="Times New Roman" w:hAnsi="Times New Roman" w:cs="Times New Roman"/>
        </w:rPr>
      </w:pPr>
    </w:p>
    <w:p w14:paraId="19D6BB6C" w14:textId="77777777" w:rsidR="00FD3E6B" w:rsidRPr="00D2782A" w:rsidRDefault="00FD3E6B" w:rsidP="00FD3E6B">
      <w:pPr>
        <w:pStyle w:val="ListParagraph"/>
        <w:numPr>
          <w:ilvl w:val="0"/>
          <w:numId w:val="61"/>
        </w:numPr>
        <w:ind w:left="1980" w:hanging="540"/>
        <w:rPr>
          <w:rFonts w:ascii="Times New Roman" w:hAnsi="Times New Roman" w:cs="Times New Roman"/>
        </w:rPr>
      </w:pPr>
      <w:r w:rsidRPr="00D2782A">
        <w:rPr>
          <w:rFonts w:ascii="Times New Roman" w:hAnsi="Times New Roman" w:cs="Times New Roman"/>
        </w:rPr>
        <w:t>Task frequency. Indicate the required frequency of each inspection and maintenance task (e.g., “accumulated sediments will be removed from all catch basins annually in early spring”).</w:t>
      </w:r>
    </w:p>
    <w:p w14:paraId="5DE0DAA0" w14:textId="77777777" w:rsidR="00FD3E6B" w:rsidRPr="00D2782A" w:rsidRDefault="00FD3E6B" w:rsidP="00FD3E6B">
      <w:pPr>
        <w:rPr>
          <w:rFonts w:ascii="Times New Roman" w:hAnsi="Times New Roman" w:cs="Times New Roman"/>
        </w:rPr>
      </w:pPr>
    </w:p>
    <w:p w14:paraId="16301567" w14:textId="77777777" w:rsidR="00FD3E6B" w:rsidRPr="00D2782A" w:rsidRDefault="00FD3E6B" w:rsidP="00FD3E6B">
      <w:pPr>
        <w:pStyle w:val="ListParagraph"/>
        <w:numPr>
          <w:ilvl w:val="0"/>
          <w:numId w:val="60"/>
        </w:numPr>
        <w:rPr>
          <w:rFonts w:ascii="Times New Roman" w:hAnsi="Times New Roman" w:cs="Times New Roman"/>
        </w:rPr>
      </w:pPr>
      <w:r w:rsidRPr="00D2782A">
        <w:rPr>
          <w:rStyle w:val="Strong"/>
          <w:rFonts w:ascii="Times New Roman" w:hAnsi="Times New Roman" w:cs="Times New Roman"/>
        </w:rPr>
        <w:t>Responsible parties.</w:t>
      </w:r>
      <w:r w:rsidRPr="00D2782A">
        <w:rPr>
          <w:rFonts w:ascii="Times New Roman" w:hAnsi="Times New Roman" w:cs="Times New Roman"/>
        </w:rPr>
        <w:t xml:space="preserve"> Submit the name, job title, employer, employer address, phone number, and current email contact information for the person responsible for ensuring that inspection and maintenance tasks are completed. Submit the names, job titles, employer addresses, phone number, and any current email </w:t>
      </w:r>
      <w:r w:rsidRPr="00D2782A">
        <w:rPr>
          <w:rFonts w:ascii="Times New Roman" w:hAnsi="Times New Roman" w:cs="Times New Roman"/>
        </w:rPr>
        <w:lastRenderedPageBreak/>
        <w:t>contact information of the engineers or other design professionals who designed the erosion control measures and stormwater management measures for the site. Include suppliers of proprietary erosion control measures or proprietary stormwater management measures used on the site.</w:t>
      </w:r>
    </w:p>
    <w:p w14:paraId="4DB1CBC3" w14:textId="77777777" w:rsidR="00FD3E6B" w:rsidRPr="00D2782A" w:rsidRDefault="00FD3E6B" w:rsidP="00FD3E6B">
      <w:pPr>
        <w:rPr>
          <w:rFonts w:ascii="Times New Roman" w:hAnsi="Times New Roman" w:cs="Times New Roman"/>
        </w:rPr>
      </w:pPr>
    </w:p>
    <w:p w14:paraId="38E2CC49" w14:textId="77777777" w:rsidR="00FD3E6B" w:rsidRPr="00D2782A" w:rsidRDefault="00FD3E6B" w:rsidP="00FD3E6B">
      <w:pPr>
        <w:pStyle w:val="ListParagraph"/>
        <w:numPr>
          <w:ilvl w:val="0"/>
          <w:numId w:val="60"/>
        </w:numPr>
        <w:rPr>
          <w:rFonts w:ascii="Times New Roman" w:hAnsi="Times New Roman" w:cs="Times New Roman"/>
        </w:rPr>
      </w:pPr>
      <w:r w:rsidRPr="00D2782A">
        <w:rPr>
          <w:rStyle w:val="Strong"/>
          <w:rFonts w:ascii="Times New Roman" w:hAnsi="Times New Roman" w:cs="Times New Roman"/>
        </w:rPr>
        <w:t>Maintenance plan for detention basins or retention ponds.</w:t>
      </w:r>
      <w:r w:rsidRPr="00D2782A">
        <w:rPr>
          <w:rFonts w:ascii="Times New Roman" w:hAnsi="Times New Roman" w:cs="Times New Roman"/>
        </w:rPr>
        <w:t xml:space="preserve"> For each stormwater management pond or basin submit, at a minimum, an inspection and maintenance plan for the pond’s embankments, outlet structure, and emergency spillway. Include as part of this plan provisions for the removal and disposal of accumulated sediments in the pond and the control of woody vegetation on the pond’s embankments.</w:t>
      </w:r>
    </w:p>
    <w:p w14:paraId="6FC3DB31" w14:textId="77777777" w:rsidR="00FD3E6B" w:rsidRPr="00D2782A" w:rsidRDefault="00FD3E6B" w:rsidP="00FD3E6B">
      <w:pPr>
        <w:pStyle w:val="ListParagraph"/>
        <w:numPr>
          <w:ilvl w:val="0"/>
          <w:numId w:val="0"/>
        </w:numPr>
        <w:ind w:left="720"/>
        <w:rPr>
          <w:rFonts w:ascii="Times New Roman" w:hAnsi="Times New Roman" w:cs="Times New Roman"/>
        </w:rPr>
      </w:pPr>
    </w:p>
    <w:p w14:paraId="47BCDC5D" w14:textId="77777777" w:rsidR="00FD3E6B" w:rsidRPr="00D2782A" w:rsidRDefault="00FD3E6B" w:rsidP="00FD3E6B">
      <w:pPr>
        <w:pStyle w:val="ListParagraph"/>
        <w:numPr>
          <w:ilvl w:val="0"/>
          <w:numId w:val="60"/>
        </w:numPr>
        <w:rPr>
          <w:rFonts w:ascii="Times New Roman" w:hAnsi="Times New Roman" w:cs="Times New Roman"/>
        </w:rPr>
      </w:pPr>
      <w:r w:rsidRPr="00D2782A">
        <w:rPr>
          <w:rStyle w:val="Strong"/>
          <w:rFonts w:ascii="Times New Roman" w:hAnsi="Times New Roman" w:cs="Times New Roman"/>
        </w:rPr>
        <w:t>Maintenance plan for infiltration structures.</w:t>
      </w:r>
      <w:r w:rsidRPr="00D2782A">
        <w:rPr>
          <w:rFonts w:ascii="Times New Roman" w:hAnsi="Times New Roman" w:cs="Times New Roman"/>
        </w:rPr>
        <w:t xml:space="preserve"> For each infiltration structure, submit, at a minimum, an inspection and maintenance plan for the structure’s pretreatment measures, embankments, surface lining, and overflow spillway. Include as part of this plan provisions for the removal and disposal of accumulated sediments in the structure and for the rehabilitation of clogged surface linings.</w:t>
      </w:r>
    </w:p>
    <w:p w14:paraId="335EB57A" w14:textId="77777777" w:rsidR="00FD3E6B" w:rsidRPr="00D2782A" w:rsidRDefault="00FD3E6B" w:rsidP="00FD3E6B">
      <w:pPr>
        <w:pStyle w:val="ListParagraph"/>
        <w:numPr>
          <w:ilvl w:val="0"/>
          <w:numId w:val="0"/>
        </w:numPr>
        <w:ind w:left="720"/>
        <w:rPr>
          <w:rFonts w:ascii="Times New Roman" w:hAnsi="Times New Roman" w:cs="Times New Roman"/>
        </w:rPr>
      </w:pPr>
    </w:p>
    <w:p w14:paraId="5364CD0E" w14:textId="77777777" w:rsidR="00FD3E6B" w:rsidRPr="00D2782A" w:rsidRDefault="00FD3E6B" w:rsidP="00FD3E6B">
      <w:pPr>
        <w:pStyle w:val="ListParagraph"/>
        <w:numPr>
          <w:ilvl w:val="0"/>
          <w:numId w:val="60"/>
        </w:numPr>
        <w:rPr>
          <w:rFonts w:ascii="Times New Roman" w:hAnsi="Times New Roman" w:cs="Times New Roman"/>
        </w:rPr>
      </w:pPr>
      <w:r w:rsidRPr="00D2782A">
        <w:rPr>
          <w:rStyle w:val="Strong"/>
          <w:rFonts w:ascii="Times New Roman" w:hAnsi="Times New Roman" w:cs="Times New Roman"/>
        </w:rPr>
        <w:t xml:space="preserve">Maintenance plan for vegetated </w:t>
      </w:r>
      <w:proofErr w:type="spellStart"/>
      <w:r w:rsidRPr="00D2782A">
        <w:rPr>
          <w:rStyle w:val="Strong"/>
          <w:rFonts w:ascii="Times New Roman" w:hAnsi="Times New Roman" w:cs="Times New Roman"/>
        </w:rPr>
        <w:t>underdrained</w:t>
      </w:r>
      <w:proofErr w:type="spellEnd"/>
      <w:r w:rsidRPr="00D2782A">
        <w:rPr>
          <w:rStyle w:val="Strong"/>
          <w:rFonts w:ascii="Times New Roman" w:hAnsi="Times New Roman" w:cs="Times New Roman"/>
        </w:rPr>
        <w:t xml:space="preserve"> filters.</w:t>
      </w:r>
      <w:r w:rsidRPr="00D2782A">
        <w:rPr>
          <w:rFonts w:ascii="Times New Roman" w:hAnsi="Times New Roman" w:cs="Times New Roman"/>
        </w:rPr>
        <w:t xml:space="preserve"> For each vegetated </w:t>
      </w:r>
      <w:proofErr w:type="spellStart"/>
      <w:r w:rsidRPr="00D2782A">
        <w:rPr>
          <w:rFonts w:ascii="Times New Roman" w:hAnsi="Times New Roman" w:cs="Times New Roman"/>
        </w:rPr>
        <w:t>underdrained</w:t>
      </w:r>
      <w:proofErr w:type="spellEnd"/>
      <w:r w:rsidRPr="00D2782A">
        <w:rPr>
          <w:rFonts w:ascii="Times New Roman" w:hAnsi="Times New Roman" w:cs="Times New Roman"/>
        </w:rPr>
        <w:t xml:space="preserve"> filter, submit, at a minimum, an inspection and maintenance plan for the filter embankments, surface lining, underdrain piping, and overflow spillway. Include as part of this plan provisions for the removal and disposal of accumulated sediments in the structure, the rehabilitation of clogged surface linings, and the flushing of underdrain piping.</w:t>
      </w:r>
    </w:p>
    <w:p w14:paraId="5D1B73B7" w14:textId="77777777" w:rsidR="00FD3E6B" w:rsidRPr="00D2782A" w:rsidRDefault="00FD3E6B" w:rsidP="00FD3E6B">
      <w:pPr>
        <w:pStyle w:val="ListParagraph"/>
        <w:numPr>
          <w:ilvl w:val="0"/>
          <w:numId w:val="0"/>
        </w:numPr>
        <w:ind w:left="720"/>
        <w:rPr>
          <w:rFonts w:ascii="Times New Roman" w:hAnsi="Times New Roman" w:cs="Times New Roman"/>
        </w:rPr>
      </w:pPr>
    </w:p>
    <w:p w14:paraId="01332753" w14:textId="77777777" w:rsidR="00FD3E6B" w:rsidRPr="00D2782A" w:rsidRDefault="00FD3E6B" w:rsidP="00FD3E6B">
      <w:pPr>
        <w:pStyle w:val="ListParagraph"/>
        <w:numPr>
          <w:ilvl w:val="0"/>
          <w:numId w:val="60"/>
        </w:numPr>
        <w:rPr>
          <w:rFonts w:ascii="Times New Roman" w:hAnsi="Times New Roman" w:cs="Times New Roman"/>
        </w:rPr>
      </w:pPr>
      <w:r w:rsidRPr="00D2782A">
        <w:rPr>
          <w:rStyle w:val="Strong"/>
          <w:rFonts w:ascii="Times New Roman" w:hAnsi="Times New Roman" w:cs="Times New Roman"/>
        </w:rPr>
        <w:t>Maintenance plan for stormwater buffers.</w:t>
      </w:r>
      <w:r w:rsidRPr="00D2782A">
        <w:rPr>
          <w:rFonts w:ascii="Times New Roman" w:hAnsi="Times New Roman" w:cs="Times New Roman"/>
        </w:rPr>
        <w:t xml:space="preserve"> At a minimum, submit a plan for inspecting and maintaining the integrity and function of the project’s stormwater buffers. As part of this plan, include provisions for the inspection, maintenance, and, if necessary, reconstruction of any level spreaders or ditch turnouts used to spread runoff into the buffers. Include as part of this plan provisions for the frequent removal and disposal of accumulated sediments and debris in the level spreader and turnout bays, provisions for the inspection and repair of any eroded areas within the buffer, and provisions for the reestablishment of buffer vegetation destroyed by post-construction activities.</w:t>
      </w:r>
    </w:p>
    <w:p w14:paraId="22784796" w14:textId="77777777" w:rsidR="00FD3E6B" w:rsidRPr="00D2782A" w:rsidRDefault="00FD3E6B" w:rsidP="00FD3E6B">
      <w:pPr>
        <w:pStyle w:val="ListParagraph"/>
        <w:numPr>
          <w:ilvl w:val="0"/>
          <w:numId w:val="0"/>
        </w:numPr>
        <w:ind w:left="720"/>
        <w:rPr>
          <w:rFonts w:ascii="Times New Roman" w:hAnsi="Times New Roman" w:cs="Times New Roman"/>
        </w:rPr>
      </w:pPr>
    </w:p>
    <w:p w14:paraId="7B5F1451" w14:textId="77777777" w:rsidR="00FD3E6B" w:rsidRPr="00D2782A" w:rsidRDefault="00FD3E6B" w:rsidP="00FD3E6B">
      <w:pPr>
        <w:pStyle w:val="ListParagraph"/>
        <w:numPr>
          <w:ilvl w:val="0"/>
          <w:numId w:val="60"/>
        </w:numPr>
        <w:rPr>
          <w:rFonts w:ascii="Times New Roman" w:hAnsi="Times New Roman" w:cs="Times New Roman"/>
        </w:rPr>
      </w:pPr>
      <w:r w:rsidRPr="00D2782A">
        <w:rPr>
          <w:rStyle w:val="Strong"/>
          <w:rFonts w:ascii="Times New Roman" w:hAnsi="Times New Roman" w:cs="Times New Roman"/>
        </w:rPr>
        <w:t>Maintenance plan for manufactured stormwater treatment systems.</w:t>
      </w:r>
      <w:r w:rsidRPr="00D2782A">
        <w:rPr>
          <w:rFonts w:ascii="Times New Roman" w:hAnsi="Times New Roman" w:cs="Times New Roman"/>
        </w:rPr>
        <w:t xml:space="preserve"> For each manufactured system installed on the site, submit an inspection and maintenance plan for the system’s inlet, treatment chamber(s), and outlet. The plan shall conform to the inspection and maintenance guidelines recommended by the manufacturer based on the estimated runoff and pollutant load expected to the system from the project. As part of this plan, include provisions for the frequent removal of accumulated sediments, debris, and contaminated waters from the system and, if applicable, provisions for the removal, disposal, and replacement of any clogged or spent filter media.</w:t>
      </w:r>
    </w:p>
    <w:p w14:paraId="099B5011" w14:textId="77777777" w:rsidR="00FD3E6B" w:rsidRPr="00D2782A" w:rsidRDefault="00FD3E6B" w:rsidP="00FD3E6B">
      <w:pPr>
        <w:pStyle w:val="ListParagraph"/>
        <w:numPr>
          <w:ilvl w:val="0"/>
          <w:numId w:val="0"/>
        </w:numPr>
        <w:ind w:left="720"/>
        <w:rPr>
          <w:rFonts w:ascii="Times New Roman" w:hAnsi="Times New Roman" w:cs="Times New Roman"/>
        </w:rPr>
      </w:pPr>
    </w:p>
    <w:p w14:paraId="265B55F3" w14:textId="77777777" w:rsidR="00FD3E6B" w:rsidRPr="00D2782A" w:rsidRDefault="00FD3E6B" w:rsidP="00FD3E6B">
      <w:pPr>
        <w:pStyle w:val="ListParagraph"/>
        <w:numPr>
          <w:ilvl w:val="0"/>
          <w:numId w:val="60"/>
        </w:numPr>
        <w:rPr>
          <w:rFonts w:ascii="Times New Roman" w:hAnsi="Times New Roman" w:cs="Times New Roman"/>
        </w:rPr>
      </w:pPr>
      <w:r w:rsidRPr="00D2782A">
        <w:rPr>
          <w:rStyle w:val="Strong"/>
          <w:rFonts w:ascii="Times New Roman" w:hAnsi="Times New Roman" w:cs="Times New Roman"/>
        </w:rPr>
        <w:t>Maintenance plan for ditches, culverts, and storm drains.</w:t>
      </w:r>
      <w:r w:rsidRPr="00D2782A">
        <w:rPr>
          <w:rFonts w:ascii="Times New Roman" w:hAnsi="Times New Roman" w:cs="Times New Roman"/>
        </w:rPr>
        <w:t xml:space="preserve"> Provide an inspection and maintenance plan for all stormwater conveyances to be built or </w:t>
      </w:r>
      <w:r w:rsidRPr="00D2782A">
        <w:rPr>
          <w:rFonts w:ascii="Times New Roman" w:hAnsi="Times New Roman" w:cs="Times New Roman"/>
        </w:rPr>
        <w:lastRenderedPageBreak/>
        <w:t>installed on the site – including, but not limited to, ditches, swales, culverts, catch basins, and storm drain piping. As part of this plan, include provisions for the repair of eroded areas at the inlet, within, and at the outlet of each conveyance and include provisions for the frequent removal and disposal of accumulated sediments and debris at the inlet, within, and at the outlet of each conveyance.</w:t>
      </w:r>
    </w:p>
    <w:p w14:paraId="18FD007B" w14:textId="77777777" w:rsidR="00FD3E6B" w:rsidRPr="00D2782A" w:rsidRDefault="00FD3E6B" w:rsidP="00FD3E6B">
      <w:pPr>
        <w:pStyle w:val="ListParagraph"/>
        <w:numPr>
          <w:ilvl w:val="0"/>
          <w:numId w:val="0"/>
        </w:numPr>
        <w:ind w:left="720"/>
        <w:rPr>
          <w:rFonts w:ascii="Times New Roman" w:hAnsi="Times New Roman" w:cs="Times New Roman"/>
        </w:rPr>
      </w:pPr>
    </w:p>
    <w:p w14:paraId="3D0820D0" w14:textId="77777777" w:rsidR="00FD3E6B" w:rsidRPr="00D2782A" w:rsidRDefault="00FD3E6B" w:rsidP="00FD3E6B">
      <w:pPr>
        <w:pStyle w:val="ListParagraph"/>
        <w:numPr>
          <w:ilvl w:val="0"/>
          <w:numId w:val="60"/>
        </w:numPr>
        <w:rPr>
          <w:rFonts w:ascii="Times New Roman" w:hAnsi="Times New Roman" w:cs="Times New Roman"/>
        </w:rPr>
      </w:pPr>
      <w:r w:rsidRPr="00D2782A">
        <w:rPr>
          <w:rStyle w:val="Strong"/>
          <w:rFonts w:ascii="Times New Roman" w:hAnsi="Times New Roman" w:cs="Times New Roman"/>
        </w:rPr>
        <w:t>Housekeeping.</w:t>
      </w:r>
      <w:r w:rsidRPr="00D2782A">
        <w:rPr>
          <w:rFonts w:ascii="Times New Roman" w:hAnsi="Times New Roman" w:cs="Times New Roman"/>
        </w:rPr>
        <w:t xml:space="preserve"> Submit a plan to address spill prevention, groundwater protection, fugitive sediment and dust, debris and other materials, trench or foundation de-watering, or non- stormwater charges, as applicable to the specific site. Housekeeping requirements are described in Appendix C of Chapter 500.</w:t>
      </w:r>
    </w:p>
    <w:p w14:paraId="7BDF92E4" w14:textId="77777777" w:rsidR="00FD3E6B" w:rsidRPr="00D2782A" w:rsidRDefault="00FD3E6B" w:rsidP="00FD3E6B">
      <w:pPr>
        <w:rPr>
          <w:rFonts w:ascii="Times New Roman" w:hAnsi="Times New Roman" w:cs="Times New Roman"/>
        </w:rPr>
      </w:pPr>
    </w:p>
    <w:p w14:paraId="4B133208" w14:textId="77777777" w:rsidR="00FD3E6B" w:rsidRPr="00D2782A" w:rsidRDefault="00FD3E6B" w:rsidP="00FD3E6B">
      <w:pPr>
        <w:rPr>
          <w:rFonts w:ascii="Times New Roman" w:hAnsi="Times New Roman" w:cs="Times New Roman"/>
          <w:sz w:val="24"/>
          <w:szCs w:val="24"/>
        </w:rPr>
      </w:pPr>
      <w:r w:rsidRPr="00D2782A">
        <w:rPr>
          <w:rFonts w:ascii="Times New Roman" w:hAnsi="Times New Roman" w:cs="Times New Roman"/>
          <w:b/>
          <w:bCs/>
          <w:sz w:val="24"/>
          <w:szCs w:val="24"/>
        </w:rPr>
        <w:t>Note: Third-party inspections.</w:t>
      </w:r>
      <w:r w:rsidRPr="00D2782A">
        <w:rPr>
          <w:rFonts w:ascii="Times New Roman" w:hAnsi="Times New Roman" w:cs="Times New Roman"/>
          <w:sz w:val="24"/>
          <w:szCs w:val="24"/>
        </w:rPr>
        <w:t xml:space="preserve"> The department may require third-party inspections of the development’s erosion and sedimentation controls during construction and immediately after final stabilization. In all cases, the third-party inspection program, to be implemented by the applicant, must comply with the “Special Condition for Third Party Inspection Program” that will be incorporated as part of the department order issued for the development.</w:t>
      </w:r>
    </w:p>
    <w:p w14:paraId="3A734AD4" w14:textId="77777777" w:rsidR="00FD3E6B" w:rsidRPr="00D2782A" w:rsidRDefault="00FD3E6B" w:rsidP="00FD3E6B">
      <w:pPr>
        <w:rPr>
          <w:rFonts w:ascii="Times New Roman" w:hAnsi="Times New Roman" w:cs="Times New Roman"/>
          <w:sz w:val="24"/>
          <w:szCs w:val="24"/>
        </w:rPr>
      </w:pPr>
    </w:p>
    <w:p w14:paraId="740A6C65" w14:textId="3289F86A" w:rsidR="00FD3E6B" w:rsidRPr="00D2782A" w:rsidRDefault="00FD3E6B" w:rsidP="00FD3E6B">
      <w:pPr>
        <w:rPr>
          <w:rFonts w:ascii="Times New Roman" w:hAnsi="Times New Roman" w:cs="Times New Roman"/>
          <w:i/>
          <w:iCs/>
          <w:sz w:val="24"/>
          <w:szCs w:val="24"/>
        </w:rPr>
      </w:pPr>
      <w:r w:rsidRPr="00D2782A">
        <w:rPr>
          <w:rFonts w:ascii="Times New Roman" w:hAnsi="Times New Roman" w:cs="Times New Roman"/>
          <w:i/>
          <w:iCs/>
          <w:sz w:val="24"/>
          <w:szCs w:val="24"/>
        </w:rPr>
        <w:t>References: No Adverse Effect Standard of the Site Location Law (Erosion and Sedimentation Control), 06-096 CMR 375.5, and Financial Capacity Standard of the Site Location Law (Technical Ability to Meet Air and Water Pollution Control Standards), 06-096 CMR 373.2.</w:t>
      </w:r>
    </w:p>
    <w:p w14:paraId="583DDC7D" w14:textId="77777777" w:rsidR="001F1D35" w:rsidRPr="00386436" w:rsidRDefault="001F1D35" w:rsidP="00EF1F5B">
      <w:pPr>
        <w:rPr>
          <w:rFonts w:ascii="Times New Roman" w:hAnsi="Times New Roman" w:cs="Times New Roman"/>
        </w:rPr>
      </w:pPr>
    </w:p>
    <w:sectPr w:rsidR="001F1D35" w:rsidRPr="00386436" w:rsidSect="003A18BF">
      <w:footerReference w:type="default" r:id="rId8"/>
      <w:pgSz w:w="12240" w:h="15840"/>
      <w:pgMar w:top="1152" w:right="1440" w:bottom="1296" w:left="144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37FC" w14:textId="77777777" w:rsidR="009F565C" w:rsidRDefault="009F565C">
      <w:r>
        <w:separator/>
      </w:r>
    </w:p>
  </w:endnote>
  <w:endnote w:type="continuationSeparator" w:id="0">
    <w:p w14:paraId="78C2837F" w14:textId="77777777" w:rsidR="009F565C" w:rsidRDefault="009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625402"/>
      <w:docPartObj>
        <w:docPartGallery w:val="Page Numbers (Bottom of Page)"/>
        <w:docPartUnique/>
      </w:docPartObj>
    </w:sdtPr>
    <w:sdtContent>
      <w:sdt>
        <w:sdtPr>
          <w:id w:val="-1769616900"/>
          <w:docPartObj>
            <w:docPartGallery w:val="Page Numbers (Top of Page)"/>
            <w:docPartUnique/>
          </w:docPartObj>
        </w:sdtPr>
        <w:sdtContent>
          <w:p w14:paraId="02BEA805" w14:textId="77777777" w:rsidR="001E1852" w:rsidRDefault="001E1852" w:rsidP="001E1852">
            <w:pPr>
              <w:pStyle w:val="Footer"/>
              <w:tabs>
                <w:tab w:val="clear" w:pos="4680"/>
              </w:tabs>
              <w:jc w:val="right"/>
            </w:pPr>
            <w:r w:rsidRPr="001E1852">
              <w:rPr>
                <w:rFonts w:ascii="Times New Roman" w:hAnsi="Times New Roman" w:cs="Times New Roman"/>
              </w:rPr>
              <w:t>Revision</w:t>
            </w:r>
            <w:r>
              <w:rPr>
                <w:rFonts w:ascii="Times New Roman" w:hAnsi="Times New Roman" w:cs="Times New Roman"/>
              </w:rPr>
              <w:t>:</w:t>
            </w:r>
            <w:r w:rsidRPr="001E1852">
              <w:rPr>
                <w:rFonts w:ascii="Times New Roman" w:hAnsi="Times New Roman" w:cs="Times New Roman"/>
              </w:rPr>
              <w:t xml:space="preserve"> March 2026</w:t>
            </w:r>
            <w:r w:rsidRPr="001E1852">
              <w:rPr>
                <w:rFonts w:ascii="Times New Roman" w:hAnsi="Times New Roman" w:cs="Times New Roman"/>
              </w:rPr>
              <w:tab/>
              <w:t xml:space="preserve">Page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PAGE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r w:rsidRPr="001E1852">
              <w:rPr>
                <w:rFonts w:ascii="Times New Roman" w:hAnsi="Times New Roman" w:cs="Times New Roman"/>
              </w:rPr>
              <w:t xml:space="preserve"> of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NUMPAGES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p>
        </w:sdtContent>
      </w:sdt>
    </w:sdtContent>
  </w:sdt>
  <w:p w14:paraId="54436508" w14:textId="77777777" w:rsidR="001F1D35" w:rsidRDefault="001F1D35" w:rsidP="001A59EF">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AF60C" w14:textId="77777777" w:rsidR="009F565C" w:rsidRDefault="009F565C">
      <w:r>
        <w:separator/>
      </w:r>
    </w:p>
  </w:footnote>
  <w:footnote w:type="continuationSeparator" w:id="0">
    <w:p w14:paraId="2D9B4A97" w14:textId="77777777" w:rsidR="009F565C" w:rsidRDefault="009F5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90"/>
    <w:multiLevelType w:val="hybridMultilevel"/>
    <w:tmpl w:val="C396F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4393"/>
    <w:multiLevelType w:val="hybridMultilevel"/>
    <w:tmpl w:val="F70C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8293D"/>
    <w:multiLevelType w:val="hybridMultilevel"/>
    <w:tmpl w:val="9FD40B1C"/>
    <w:lvl w:ilvl="0" w:tplc="76AC1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293D49"/>
    <w:multiLevelType w:val="hybridMultilevel"/>
    <w:tmpl w:val="6430F7A8"/>
    <w:lvl w:ilvl="0" w:tplc="8496D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280221"/>
    <w:multiLevelType w:val="hybridMultilevel"/>
    <w:tmpl w:val="0A92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B72F1"/>
    <w:multiLevelType w:val="hybridMultilevel"/>
    <w:tmpl w:val="6430F7A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D7A2C65"/>
    <w:multiLevelType w:val="hybridMultilevel"/>
    <w:tmpl w:val="E5F8F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43EBD"/>
    <w:multiLevelType w:val="hybridMultilevel"/>
    <w:tmpl w:val="EA709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C2658"/>
    <w:multiLevelType w:val="hybridMultilevel"/>
    <w:tmpl w:val="6E1C8D70"/>
    <w:lvl w:ilvl="0" w:tplc="8E00294A">
      <w:start w:val="1"/>
      <w:numFmt w:val="decimal"/>
      <w:lvlText w:val="%1."/>
      <w:lvlJc w:val="left"/>
      <w:pPr>
        <w:ind w:left="939" w:hanging="360"/>
        <w:jc w:val="right"/>
      </w:pPr>
      <w:rPr>
        <w:rFonts w:hint="default"/>
        <w:spacing w:val="0"/>
        <w:w w:val="99"/>
        <w:lang w:val="en-US" w:eastAsia="en-US" w:bidi="ar-SA"/>
      </w:rPr>
    </w:lvl>
    <w:lvl w:ilvl="1" w:tplc="647A19C2">
      <w:start w:val="1"/>
      <w:numFmt w:val="lowerLetter"/>
      <w:lvlText w:val="%2."/>
      <w:lvlJc w:val="left"/>
      <w:pPr>
        <w:ind w:left="497" w:hanging="278"/>
      </w:pPr>
      <w:rPr>
        <w:rFonts w:ascii="Arial" w:eastAsia="Arial" w:hAnsi="Arial" w:cs="Arial" w:hint="default"/>
        <w:b w:val="0"/>
        <w:bCs w:val="0"/>
        <w:i w:val="0"/>
        <w:iCs w:val="0"/>
        <w:spacing w:val="-1"/>
        <w:w w:val="100"/>
        <w:sz w:val="20"/>
        <w:szCs w:val="20"/>
        <w:lang w:val="en-US" w:eastAsia="en-US" w:bidi="ar-SA"/>
      </w:rPr>
    </w:lvl>
    <w:lvl w:ilvl="2" w:tplc="691CE6A8">
      <w:numFmt w:val="bullet"/>
      <w:lvlText w:val="•"/>
      <w:lvlJc w:val="left"/>
      <w:pPr>
        <w:ind w:left="940" w:hanging="278"/>
      </w:pPr>
      <w:rPr>
        <w:rFonts w:hint="default"/>
        <w:lang w:val="en-US" w:eastAsia="en-US" w:bidi="ar-SA"/>
      </w:rPr>
    </w:lvl>
    <w:lvl w:ilvl="3" w:tplc="40623FFE">
      <w:numFmt w:val="bullet"/>
      <w:lvlText w:val="•"/>
      <w:lvlJc w:val="left"/>
      <w:pPr>
        <w:ind w:left="2240" w:hanging="278"/>
      </w:pPr>
      <w:rPr>
        <w:rFonts w:hint="default"/>
        <w:lang w:val="en-US" w:eastAsia="en-US" w:bidi="ar-SA"/>
      </w:rPr>
    </w:lvl>
    <w:lvl w:ilvl="4" w:tplc="3E7EBD98">
      <w:numFmt w:val="bullet"/>
      <w:lvlText w:val="•"/>
      <w:lvlJc w:val="left"/>
      <w:pPr>
        <w:ind w:left="3540" w:hanging="278"/>
      </w:pPr>
      <w:rPr>
        <w:rFonts w:hint="default"/>
        <w:lang w:val="en-US" w:eastAsia="en-US" w:bidi="ar-SA"/>
      </w:rPr>
    </w:lvl>
    <w:lvl w:ilvl="5" w:tplc="12688702">
      <w:numFmt w:val="bullet"/>
      <w:lvlText w:val="•"/>
      <w:lvlJc w:val="left"/>
      <w:pPr>
        <w:ind w:left="4840" w:hanging="278"/>
      </w:pPr>
      <w:rPr>
        <w:rFonts w:hint="default"/>
        <w:lang w:val="en-US" w:eastAsia="en-US" w:bidi="ar-SA"/>
      </w:rPr>
    </w:lvl>
    <w:lvl w:ilvl="6" w:tplc="D994B3A0">
      <w:numFmt w:val="bullet"/>
      <w:lvlText w:val="•"/>
      <w:lvlJc w:val="left"/>
      <w:pPr>
        <w:ind w:left="6140" w:hanging="278"/>
      </w:pPr>
      <w:rPr>
        <w:rFonts w:hint="default"/>
        <w:lang w:val="en-US" w:eastAsia="en-US" w:bidi="ar-SA"/>
      </w:rPr>
    </w:lvl>
    <w:lvl w:ilvl="7" w:tplc="8214B1B6">
      <w:numFmt w:val="bullet"/>
      <w:lvlText w:val="•"/>
      <w:lvlJc w:val="left"/>
      <w:pPr>
        <w:ind w:left="7440" w:hanging="278"/>
      </w:pPr>
      <w:rPr>
        <w:rFonts w:hint="default"/>
        <w:lang w:val="en-US" w:eastAsia="en-US" w:bidi="ar-SA"/>
      </w:rPr>
    </w:lvl>
    <w:lvl w:ilvl="8" w:tplc="317E1DA4">
      <w:numFmt w:val="bullet"/>
      <w:lvlText w:val="•"/>
      <w:lvlJc w:val="left"/>
      <w:pPr>
        <w:ind w:left="8740" w:hanging="278"/>
      </w:pPr>
      <w:rPr>
        <w:rFonts w:hint="default"/>
        <w:lang w:val="en-US" w:eastAsia="en-US" w:bidi="ar-SA"/>
      </w:rPr>
    </w:lvl>
  </w:abstractNum>
  <w:abstractNum w:abstractNumId="9" w15:restartNumberingAfterBreak="0">
    <w:nsid w:val="11203863"/>
    <w:multiLevelType w:val="hybridMultilevel"/>
    <w:tmpl w:val="02FE1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34777"/>
    <w:multiLevelType w:val="hybridMultilevel"/>
    <w:tmpl w:val="CA303510"/>
    <w:lvl w:ilvl="0" w:tplc="69A8D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3A5AA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6C1D10"/>
    <w:multiLevelType w:val="hybridMultilevel"/>
    <w:tmpl w:val="0A50F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B5F0B"/>
    <w:multiLevelType w:val="hybridMultilevel"/>
    <w:tmpl w:val="D7789A54"/>
    <w:lvl w:ilvl="0" w:tplc="2DC6763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26AA5"/>
    <w:multiLevelType w:val="hybridMultilevel"/>
    <w:tmpl w:val="C7AC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D54B99"/>
    <w:multiLevelType w:val="hybridMultilevel"/>
    <w:tmpl w:val="2E9C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00811"/>
    <w:multiLevelType w:val="hybridMultilevel"/>
    <w:tmpl w:val="C520D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F32A32"/>
    <w:multiLevelType w:val="hybridMultilevel"/>
    <w:tmpl w:val="70D2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611A2E"/>
    <w:multiLevelType w:val="hybridMultilevel"/>
    <w:tmpl w:val="D4DC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326214"/>
    <w:multiLevelType w:val="hybridMultilevel"/>
    <w:tmpl w:val="B4302454"/>
    <w:lvl w:ilvl="0" w:tplc="04FCB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5D4ED2"/>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A7310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0121F"/>
    <w:multiLevelType w:val="hybridMultilevel"/>
    <w:tmpl w:val="66A06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133B22"/>
    <w:multiLevelType w:val="hybridMultilevel"/>
    <w:tmpl w:val="083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150E7E"/>
    <w:multiLevelType w:val="hybridMultilevel"/>
    <w:tmpl w:val="80829766"/>
    <w:lvl w:ilvl="0" w:tplc="9A227D6C">
      <w:start w:val="1"/>
      <w:numFmt w:val="decimal"/>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5D5C8C"/>
    <w:multiLevelType w:val="hybridMultilevel"/>
    <w:tmpl w:val="59DE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C316BA"/>
    <w:multiLevelType w:val="hybridMultilevel"/>
    <w:tmpl w:val="EC7E54E2"/>
    <w:lvl w:ilvl="0" w:tplc="AEF6AC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DDD55E5"/>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9C5F6A"/>
    <w:multiLevelType w:val="hybridMultilevel"/>
    <w:tmpl w:val="24EA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EB599C"/>
    <w:multiLevelType w:val="hybridMultilevel"/>
    <w:tmpl w:val="F6FCB644"/>
    <w:lvl w:ilvl="0" w:tplc="E208F50C">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926A9F"/>
    <w:multiLevelType w:val="hybridMultilevel"/>
    <w:tmpl w:val="63D43D1A"/>
    <w:lvl w:ilvl="0" w:tplc="7D2A3F9A">
      <w:numFmt w:val="bullet"/>
      <w:lvlText w:val=""/>
      <w:lvlJc w:val="left"/>
      <w:pPr>
        <w:ind w:left="790" w:hanging="315"/>
      </w:pPr>
      <w:rPr>
        <w:rFonts w:ascii="Wingdings" w:eastAsia="Wingdings" w:hAnsi="Wingdings" w:cs="Wingdings" w:hint="default"/>
        <w:b w:val="0"/>
        <w:bCs w:val="0"/>
        <w:i w:val="0"/>
        <w:iCs w:val="0"/>
        <w:spacing w:val="0"/>
        <w:w w:val="99"/>
        <w:sz w:val="22"/>
        <w:szCs w:val="22"/>
        <w:lang w:val="en-US" w:eastAsia="en-US" w:bidi="ar-SA"/>
      </w:rPr>
    </w:lvl>
    <w:lvl w:ilvl="1" w:tplc="4C48F854">
      <w:numFmt w:val="bullet"/>
      <w:lvlText w:val="•"/>
      <w:lvlJc w:val="left"/>
      <w:pPr>
        <w:ind w:left="1854" w:hanging="315"/>
      </w:pPr>
      <w:rPr>
        <w:rFonts w:hint="default"/>
        <w:lang w:val="en-US" w:eastAsia="en-US" w:bidi="ar-SA"/>
      </w:rPr>
    </w:lvl>
    <w:lvl w:ilvl="2" w:tplc="6BD0946A">
      <w:numFmt w:val="bullet"/>
      <w:lvlText w:val="•"/>
      <w:lvlJc w:val="left"/>
      <w:pPr>
        <w:ind w:left="2908" w:hanging="315"/>
      </w:pPr>
      <w:rPr>
        <w:rFonts w:hint="default"/>
        <w:lang w:val="en-US" w:eastAsia="en-US" w:bidi="ar-SA"/>
      </w:rPr>
    </w:lvl>
    <w:lvl w:ilvl="3" w:tplc="20220EFC">
      <w:numFmt w:val="bullet"/>
      <w:lvlText w:val="•"/>
      <w:lvlJc w:val="left"/>
      <w:pPr>
        <w:ind w:left="3962" w:hanging="315"/>
      </w:pPr>
      <w:rPr>
        <w:rFonts w:hint="default"/>
        <w:lang w:val="en-US" w:eastAsia="en-US" w:bidi="ar-SA"/>
      </w:rPr>
    </w:lvl>
    <w:lvl w:ilvl="4" w:tplc="4788B3EA">
      <w:numFmt w:val="bullet"/>
      <w:lvlText w:val="•"/>
      <w:lvlJc w:val="left"/>
      <w:pPr>
        <w:ind w:left="5016" w:hanging="315"/>
      </w:pPr>
      <w:rPr>
        <w:rFonts w:hint="default"/>
        <w:lang w:val="en-US" w:eastAsia="en-US" w:bidi="ar-SA"/>
      </w:rPr>
    </w:lvl>
    <w:lvl w:ilvl="5" w:tplc="A36AB512">
      <w:numFmt w:val="bullet"/>
      <w:lvlText w:val="•"/>
      <w:lvlJc w:val="left"/>
      <w:pPr>
        <w:ind w:left="6070" w:hanging="315"/>
      </w:pPr>
      <w:rPr>
        <w:rFonts w:hint="default"/>
        <w:lang w:val="en-US" w:eastAsia="en-US" w:bidi="ar-SA"/>
      </w:rPr>
    </w:lvl>
    <w:lvl w:ilvl="6" w:tplc="0E5636BE">
      <w:numFmt w:val="bullet"/>
      <w:lvlText w:val="•"/>
      <w:lvlJc w:val="left"/>
      <w:pPr>
        <w:ind w:left="7124" w:hanging="315"/>
      </w:pPr>
      <w:rPr>
        <w:rFonts w:hint="default"/>
        <w:lang w:val="en-US" w:eastAsia="en-US" w:bidi="ar-SA"/>
      </w:rPr>
    </w:lvl>
    <w:lvl w:ilvl="7" w:tplc="975C47DE">
      <w:numFmt w:val="bullet"/>
      <w:lvlText w:val="•"/>
      <w:lvlJc w:val="left"/>
      <w:pPr>
        <w:ind w:left="8178" w:hanging="315"/>
      </w:pPr>
      <w:rPr>
        <w:rFonts w:hint="default"/>
        <w:lang w:val="en-US" w:eastAsia="en-US" w:bidi="ar-SA"/>
      </w:rPr>
    </w:lvl>
    <w:lvl w:ilvl="8" w:tplc="622EE9F4">
      <w:numFmt w:val="bullet"/>
      <w:lvlText w:val="•"/>
      <w:lvlJc w:val="left"/>
      <w:pPr>
        <w:ind w:left="9232" w:hanging="315"/>
      </w:pPr>
      <w:rPr>
        <w:rFonts w:hint="default"/>
        <w:lang w:val="en-US" w:eastAsia="en-US" w:bidi="ar-SA"/>
      </w:rPr>
    </w:lvl>
  </w:abstractNum>
  <w:abstractNum w:abstractNumId="31" w15:restartNumberingAfterBreak="0">
    <w:nsid w:val="25003783"/>
    <w:multiLevelType w:val="hybridMultilevel"/>
    <w:tmpl w:val="7DBE3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1318FD"/>
    <w:multiLevelType w:val="hybridMultilevel"/>
    <w:tmpl w:val="CA18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DD7D2E"/>
    <w:multiLevelType w:val="hybridMultilevel"/>
    <w:tmpl w:val="4C84E648"/>
    <w:lvl w:ilvl="0" w:tplc="15B875C8">
      <w:start w:val="1"/>
      <w:numFmt w:val="lowerRoman"/>
      <w:lvlText w:val="(%1)"/>
      <w:lvlJc w:val="left"/>
      <w:pPr>
        <w:ind w:left="2160" w:hanging="72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2BFB6907"/>
    <w:multiLevelType w:val="hybridMultilevel"/>
    <w:tmpl w:val="269A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8623F1"/>
    <w:multiLevelType w:val="hybridMultilevel"/>
    <w:tmpl w:val="06A66652"/>
    <w:lvl w:ilvl="0" w:tplc="D4D0C362">
      <w:numFmt w:val="bullet"/>
      <w:lvlText w:val=""/>
      <w:lvlJc w:val="left"/>
      <w:pPr>
        <w:ind w:left="291" w:hanging="200"/>
      </w:pPr>
      <w:rPr>
        <w:rFonts w:ascii="Wingdings" w:eastAsia="Wingdings" w:hAnsi="Wingdings" w:cs="Wingdings" w:hint="default"/>
        <w:b w:val="0"/>
        <w:bCs w:val="0"/>
        <w:i w:val="0"/>
        <w:iCs w:val="0"/>
        <w:spacing w:val="0"/>
        <w:w w:val="164"/>
        <w:sz w:val="15"/>
        <w:szCs w:val="15"/>
        <w:lang w:val="en-US" w:eastAsia="en-US" w:bidi="ar-SA"/>
      </w:rPr>
    </w:lvl>
    <w:lvl w:ilvl="1" w:tplc="26E0AD3A">
      <w:numFmt w:val="bullet"/>
      <w:lvlText w:val="•"/>
      <w:lvlJc w:val="left"/>
      <w:pPr>
        <w:ind w:left="573" w:hanging="200"/>
      </w:pPr>
      <w:rPr>
        <w:rFonts w:hint="default"/>
        <w:lang w:val="en-US" w:eastAsia="en-US" w:bidi="ar-SA"/>
      </w:rPr>
    </w:lvl>
    <w:lvl w:ilvl="2" w:tplc="10E46282">
      <w:numFmt w:val="bullet"/>
      <w:lvlText w:val="•"/>
      <w:lvlJc w:val="left"/>
      <w:pPr>
        <w:ind w:left="846" w:hanging="200"/>
      </w:pPr>
      <w:rPr>
        <w:rFonts w:hint="default"/>
        <w:lang w:val="en-US" w:eastAsia="en-US" w:bidi="ar-SA"/>
      </w:rPr>
    </w:lvl>
    <w:lvl w:ilvl="3" w:tplc="72C0C0BC">
      <w:numFmt w:val="bullet"/>
      <w:lvlText w:val="•"/>
      <w:lvlJc w:val="left"/>
      <w:pPr>
        <w:ind w:left="1120" w:hanging="200"/>
      </w:pPr>
      <w:rPr>
        <w:rFonts w:hint="default"/>
        <w:lang w:val="en-US" w:eastAsia="en-US" w:bidi="ar-SA"/>
      </w:rPr>
    </w:lvl>
    <w:lvl w:ilvl="4" w:tplc="6AF8238A">
      <w:numFmt w:val="bullet"/>
      <w:lvlText w:val="•"/>
      <w:lvlJc w:val="left"/>
      <w:pPr>
        <w:ind w:left="1393" w:hanging="200"/>
      </w:pPr>
      <w:rPr>
        <w:rFonts w:hint="default"/>
        <w:lang w:val="en-US" w:eastAsia="en-US" w:bidi="ar-SA"/>
      </w:rPr>
    </w:lvl>
    <w:lvl w:ilvl="5" w:tplc="DE2827EE">
      <w:numFmt w:val="bullet"/>
      <w:lvlText w:val="•"/>
      <w:lvlJc w:val="left"/>
      <w:pPr>
        <w:ind w:left="1667" w:hanging="200"/>
      </w:pPr>
      <w:rPr>
        <w:rFonts w:hint="default"/>
        <w:lang w:val="en-US" w:eastAsia="en-US" w:bidi="ar-SA"/>
      </w:rPr>
    </w:lvl>
    <w:lvl w:ilvl="6" w:tplc="1E9834CC">
      <w:numFmt w:val="bullet"/>
      <w:lvlText w:val="•"/>
      <w:lvlJc w:val="left"/>
      <w:pPr>
        <w:ind w:left="1940" w:hanging="200"/>
      </w:pPr>
      <w:rPr>
        <w:rFonts w:hint="default"/>
        <w:lang w:val="en-US" w:eastAsia="en-US" w:bidi="ar-SA"/>
      </w:rPr>
    </w:lvl>
    <w:lvl w:ilvl="7" w:tplc="BFCC9600">
      <w:numFmt w:val="bullet"/>
      <w:lvlText w:val="•"/>
      <w:lvlJc w:val="left"/>
      <w:pPr>
        <w:ind w:left="2213" w:hanging="200"/>
      </w:pPr>
      <w:rPr>
        <w:rFonts w:hint="default"/>
        <w:lang w:val="en-US" w:eastAsia="en-US" w:bidi="ar-SA"/>
      </w:rPr>
    </w:lvl>
    <w:lvl w:ilvl="8" w:tplc="F864D62C">
      <w:numFmt w:val="bullet"/>
      <w:lvlText w:val="•"/>
      <w:lvlJc w:val="left"/>
      <w:pPr>
        <w:ind w:left="2487" w:hanging="200"/>
      </w:pPr>
      <w:rPr>
        <w:rFonts w:hint="default"/>
        <w:lang w:val="en-US" w:eastAsia="en-US" w:bidi="ar-SA"/>
      </w:rPr>
    </w:lvl>
  </w:abstractNum>
  <w:abstractNum w:abstractNumId="36" w15:restartNumberingAfterBreak="0">
    <w:nsid w:val="2EC6131E"/>
    <w:multiLevelType w:val="hybridMultilevel"/>
    <w:tmpl w:val="A05A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5E30F1"/>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833A7C"/>
    <w:multiLevelType w:val="hybridMultilevel"/>
    <w:tmpl w:val="E30AB52A"/>
    <w:lvl w:ilvl="0" w:tplc="CBD8A6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1C215DE"/>
    <w:multiLevelType w:val="hybridMultilevel"/>
    <w:tmpl w:val="3522E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3432BD"/>
    <w:multiLevelType w:val="hybridMultilevel"/>
    <w:tmpl w:val="04E62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3C5992"/>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4D508D2"/>
    <w:multiLevelType w:val="hybridMultilevel"/>
    <w:tmpl w:val="A7342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ED7920"/>
    <w:multiLevelType w:val="hybridMultilevel"/>
    <w:tmpl w:val="32A8DA50"/>
    <w:lvl w:ilvl="0" w:tplc="EADC8FBA">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4BF45E7E">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A50688D6">
      <w:numFmt w:val="bullet"/>
      <w:lvlText w:val="•"/>
      <w:lvlJc w:val="left"/>
      <w:pPr>
        <w:ind w:left="2095" w:hanging="292"/>
      </w:pPr>
      <w:rPr>
        <w:rFonts w:hint="default"/>
        <w:lang w:val="en-US" w:eastAsia="en-US" w:bidi="ar-SA"/>
      </w:rPr>
    </w:lvl>
    <w:lvl w:ilvl="3" w:tplc="1110D718">
      <w:numFmt w:val="bullet"/>
      <w:lvlText w:val="•"/>
      <w:lvlJc w:val="left"/>
      <w:pPr>
        <w:ind w:left="3251" w:hanging="292"/>
      </w:pPr>
      <w:rPr>
        <w:rFonts w:hint="default"/>
        <w:lang w:val="en-US" w:eastAsia="en-US" w:bidi="ar-SA"/>
      </w:rPr>
    </w:lvl>
    <w:lvl w:ilvl="4" w:tplc="5D84E9DA">
      <w:numFmt w:val="bullet"/>
      <w:lvlText w:val="•"/>
      <w:lvlJc w:val="left"/>
      <w:pPr>
        <w:ind w:left="4406" w:hanging="292"/>
      </w:pPr>
      <w:rPr>
        <w:rFonts w:hint="default"/>
        <w:lang w:val="en-US" w:eastAsia="en-US" w:bidi="ar-SA"/>
      </w:rPr>
    </w:lvl>
    <w:lvl w:ilvl="5" w:tplc="11960F2E">
      <w:numFmt w:val="bullet"/>
      <w:lvlText w:val="•"/>
      <w:lvlJc w:val="left"/>
      <w:pPr>
        <w:ind w:left="5562" w:hanging="292"/>
      </w:pPr>
      <w:rPr>
        <w:rFonts w:hint="default"/>
        <w:lang w:val="en-US" w:eastAsia="en-US" w:bidi="ar-SA"/>
      </w:rPr>
    </w:lvl>
    <w:lvl w:ilvl="6" w:tplc="95A0A160">
      <w:numFmt w:val="bullet"/>
      <w:lvlText w:val="•"/>
      <w:lvlJc w:val="left"/>
      <w:pPr>
        <w:ind w:left="6717" w:hanging="292"/>
      </w:pPr>
      <w:rPr>
        <w:rFonts w:hint="default"/>
        <w:lang w:val="en-US" w:eastAsia="en-US" w:bidi="ar-SA"/>
      </w:rPr>
    </w:lvl>
    <w:lvl w:ilvl="7" w:tplc="5E0C88C8">
      <w:numFmt w:val="bullet"/>
      <w:lvlText w:val="•"/>
      <w:lvlJc w:val="left"/>
      <w:pPr>
        <w:ind w:left="7873" w:hanging="292"/>
      </w:pPr>
      <w:rPr>
        <w:rFonts w:hint="default"/>
        <w:lang w:val="en-US" w:eastAsia="en-US" w:bidi="ar-SA"/>
      </w:rPr>
    </w:lvl>
    <w:lvl w:ilvl="8" w:tplc="E490F036">
      <w:numFmt w:val="bullet"/>
      <w:lvlText w:val="•"/>
      <w:lvlJc w:val="left"/>
      <w:pPr>
        <w:ind w:left="9028" w:hanging="292"/>
      </w:pPr>
      <w:rPr>
        <w:rFonts w:hint="default"/>
        <w:lang w:val="en-US" w:eastAsia="en-US" w:bidi="ar-SA"/>
      </w:rPr>
    </w:lvl>
  </w:abstractNum>
  <w:abstractNum w:abstractNumId="44" w15:restartNumberingAfterBreak="0">
    <w:nsid w:val="375B5A14"/>
    <w:multiLevelType w:val="hybridMultilevel"/>
    <w:tmpl w:val="94ECD09A"/>
    <w:lvl w:ilvl="0" w:tplc="A42A88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77D02BF"/>
    <w:multiLevelType w:val="hybridMultilevel"/>
    <w:tmpl w:val="1CD09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C63E58"/>
    <w:multiLevelType w:val="hybridMultilevel"/>
    <w:tmpl w:val="DD62AA16"/>
    <w:lvl w:ilvl="0" w:tplc="DC2C14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B7F42B1"/>
    <w:multiLevelType w:val="hybridMultilevel"/>
    <w:tmpl w:val="CC406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A5390F"/>
    <w:multiLevelType w:val="hybridMultilevel"/>
    <w:tmpl w:val="7C369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FE1026"/>
    <w:multiLevelType w:val="hybridMultilevel"/>
    <w:tmpl w:val="A05A24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D5A5FC0"/>
    <w:multiLevelType w:val="hybridMultilevel"/>
    <w:tmpl w:val="BAF2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2A1286"/>
    <w:multiLevelType w:val="multilevel"/>
    <w:tmpl w:val="B7E42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3712B8"/>
    <w:multiLevelType w:val="hybridMultilevel"/>
    <w:tmpl w:val="A98A880A"/>
    <w:lvl w:ilvl="0" w:tplc="4F085D68">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D6F293AE">
      <w:start w:val="1"/>
      <w:numFmt w:val="lowerLetter"/>
      <w:lvlText w:val="%2."/>
      <w:lvlJc w:val="left"/>
      <w:pPr>
        <w:ind w:left="220" w:hanging="340"/>
      </w:pPr>
      <w:rPr>
        <w:rFonts w:ascii="Times New Roman" w:eastAsia="Times New Roman" w:hAnsi="Times New Roman" w:cs="Times New Roman" w:hint="default"/>
        <w:b w:val="0"/>
        <w:bCs w:val="0"/>
        <w:i w:val="0"/>
        <w:iCs w:val="0"/>
        <w:spacing w:val="0"/>
        <w:w w:val="99"/>
        <w:sz w:val="22"/>
        <w:szCs w:val="22"/>
        <w:lang w:val="en-US" w:eastAsia="en-US" w:bidi="ar-SA"/>
      </w:rPr>
    </w:lvl>
    <w:lvl w:ilvl="2" w:tplc="FFA89416">
      <w:numFmt w:val="bullet"/>
      <w:lvlText w:val="•"/>
      <w:lvlJc w:val="left"/>
      <w:pPr>
        <w:ind w:left="2444" w:hanging="340"/>
      </w:pPr>
      <w:rPr>
        <w:rFonts w:hint="default"/>
        <w:lang w:val="en-US" w:eastAsia="en-US" w:bidi="ar-SA"/>
      </w:rPr>
    </w:lvl>
    <w:lvl w:ilvl="3" w:tplc="A300AB82">
      <w:numFmt w:val="bullet"/>
      <w:lvlText w:val="•"/>
      <w:lvlJc w:val="left"/>
      <w:pPr>
        <w:ind w:left="3556" w:hanging="340"/>
      </w:pPr>
      <w:rPr>
        <w:rFonts w:hint="default"/>
        <w:lang w:val="en-US" w:eastAsia="en-US" w:bidi="ar-SA"/>
      </w:rPr>
    </w:lvl>
    <w:lvl w:ilvl="4" w:tplc="2A4AB28A">
      <w:numFmt w:val="bullet"/>
      <w:lvlText w:val="•"/>
      <w:lvlJc w:val="left"/>
      <w:pPr>
        <w:ind w:left="4668" w:hanging="340"/>
      </w:pPr>
      <w:rPr>
        <w:rFonts w:hint="default"/>
        <w:lang w:val="en-US" w:eastAsia="en-US" w:bidi="ar-SA"/>
      </w:rPr>
    </w:lvl>
    <w:lvl w:ilvl="5" w:tplc="EC5AD794">
      <w:numFmt w:val="bullet"/>
      <w:lvlText w:val="•"/>
      <w:lvlJc w:val="left"/>
      <w:pPr>
        <w:ind w:left="5780" w:hanging="340"/>
      </w:pPr>
      <w:rPr>
        <w:rFonts w:hint="default"/>
        <w:lang w:val="en-US" w:eastAsia="en-US" w:bidi="ar-SA"/>
      </w:rPr>
    </w:lvl>
    <w:lvl w:ilvl="6" w:tplc="DA2A0A78">
      <w:numFmt w:val="bullet"/>
      <w:lvlText w:val="•"/>
      <w:lvlJc w:val="left"/>
      <w:pPr>
        <w:ind w:left="6892" w:hanging="340"/>
      </w:pPr>
      <w:rPr>
        <w:rFonts w:hint="default"/>
        <w:lang w:val="en-US" w:eastAsia="en-US" w:bidi="ar-SA"/>
      </w:rPr>
    </w:lvl>
    <w:lvl w:ilvl="7" w:tplc="E0E8CB02">
      <w:numFmt w:val="bullet"/>
      <w:lvlText w:val="•"/>
      <w:lvlJc w:val="left"/>
      <w:pPr>
        <w:ind w:left="8004" w:hanging="340"/>
      </w:pPr>
      <w:rPr>
        <w:rFonts w:hint="default"/>
        <w:lang w:val="en-US" w:eastAsia="en-US" w:bidi="ar-SA"/>
      </w:rPr>
    </w:lvl>
    <w:lvl w:ilvl="8" w:tplc="887EDBF4">
      <w:numFmt w:val="bullet"/>
      <w:lvlText w:val="•"/>
      <w:lvlJc w:val="left"/>
      <w:pPr>
        <w:ind w:left="9116" w:hanging="340"/>
      </w:pPr>
      <w:rPr>
        <w:rFonts w:hint="default"/>
        <w:lang w:val="en-US" w:eastAsia="en-US" w:bidi="ar-SA"/>
      </w:rPr>
    </w:lvl>
  </w:abstractNum>
  <w:abstractNum w:abstractNumId="53" w15:restartNumberingAfterBreak="0">
    <w:nsid w:val="3E7F5ECE"/>
    <w:multiLevelType w:val="hybridMultilevel"/>
    <w:tmpl w:val="493E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153C66"/>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F2068FA"/>
    <w:multiLevelType w:val="hybridMultilevel"/>
    <w:tmpl w:val="17CEB9B0"/>
    <w:lvl w:ilvl="0" w:tplc="0E541308">
      <w:start w:val="1"/>
      <w:numFmt w:val="upperLetter"/>
      <w:lvlText w:val="%1."/>
      <w:lvlJc w:val="left"/>
      <w:pPr>
        <w:ind w:left="2380" w:hanging="360"/>
      </w:pPr>
    </w:lvl>
    <w:lvl w:ilvl="1" w:tplc="04090019" w:tentative="1">
      <w:start w:val="1"/>
      <w:numFmt w:val="lowerLetter"/>
      <w:lvlText w:val="%2."/>
      <w:lvlJc w:val="left"/>
      <w:pPr>
        <w:ind w:left="3100" w:hanging="360"/>
      </w:pPr>
    </w:lvl>
    <w:lvl w:ilvl="2" w:tplc="0409001B" w:tentative="1">
      <w:start w:val="1"/>
      <w:numFmt w:val="lowerRoman"/>
      <w:lvlText w:val="%3."/>
      <w:lvlJc w:val="right"/>
      <w:pPr>
        <w:ind w:left="3820" w:hanging="180"/>
      </w:pPr>
    </w:lvl>
    <w:lvl w:ilvl="3" w:tplc="0409000F" w:tentative="1">
      <w:start w:val="1"/>
      <w:numFmt w:val="decimal"/>
      <w:lvlText w:val="%4."/>
      <w:lvlJc w:val="left"/>
      <w:pPr>
        <w:ind w:left="4540" w:hanging="360"/>
      </w:pPr>
    </w:lvl>
    <w:lvl w:ilvl="4" w:tplc="04090019" w:tentative="1">
      <w:start w:val="1"/>
      <w:numFmt w:val="lowerLetter"/>
      <w:lvlText w:val="%5."/>
      <w:lvlJc w:val="left"/>
      <w:pPr>
        <w:ind w:left="5260" w:hanging="360"/>
      </w:pPr>
    </w:lvl>
    <w:lvl w:ilvl="5" w:tplc="0409001B" w:tentative="1">
      <w:start w:val="1"/>
      <w:numFmt w:val="lowerRoman"/>
      <w:lvlText w:val="%6."/>
      <w:lvlJc w:val="right"/>
      <w:pPr>
        <w:ind w:left="5980" w:hanging="180"/>
      </w:pPr>
    </w:lvl>
    <w:lvl w:ilvl="6" w:tplc="0409000F" w:tentative="1">
      <w:start w:val="1"/>
      <w:numFmt w:val="decimal"/>
      <w:lvlText w:val="%7."/>
      <w:lvlJc w:val="left"/>
      <w:pPr>
        <w:ind w:left="6700" w:hanging="360"/>
      </w:pPr>
    </w:lvl>
    <w:lvl w:ilvl="7" w:tplc="04090019" w:tentative="1">
      <w:start w:val="1"/>
      <w:numFmt w:val="lowerLetter"/>
      <w:lvlText w:val="%8."/>
      <w:lvlJc w:val="left"/>
      <w:pPr>
        <w:ind w:left="7420" w:hanging="360"/>
      </w:pPr>
    </w:lvl>
    <w:lvl w:ilvl="8" w:tplc="0409001B" w:tentative="1">
      <w:start w:val="1"/>
      <w:numFmt w:val="lowerRoman"/>
      <w:lvlText w:val="%9."/>
      <w:lvlJc w:val="right"/>
      <w:pPr>
        <w:ind w:left="8140" w:hanging="180"/>
      </w:pPr>
    </w:lvl>
  </w:abstractNum>
  <w:abstractNum w:abstractNumId="56" w15:restartNumberingAfterBreak="0">
    <w:nsid w:val="3F9031FF"/>
    <w:multiLevelType w:val="hybridMultilevel"/>
    <w:tmpl w:val="3B766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0823FD"/>
    <w:multiLevelType w:val="hybridMultilevel"/>
    <w:tmpl w:val="7B26CDEE"/>
    <w:lvl w:ilvl="0" w:tplc="2EC6C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1A7363"/>
    <w:multiLevelType w:val="hybridMultilevel"/>
    <w:tmpl w:val="D74C2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15177E"/>
    <w:multiLevelType w:val="hybridMultilevel"/>
    <w:tmpl w:val="777EB048"/>
    <w:lvl w:ilvl="0" w:tplc="B5EE03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1425431"/>
    <w:multiLevelType w:val="hybridMultilevel"/>
    <w:tmpl w:val="E3C22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980F82"/>
    <w:multiLevelType w:val="hybridMultilevel"/>
    <w:tmpl w:val="AD66D704"/>
    <w:lvl w:ilvl="0" w:tplc="63EA5E64">
      <w:start w:val="1"/>
      <w:numFmt w:val="lowerRoman"/>
      <w:lvlText w:val="(%1)"/>
      <w:lvlJc w:val="left"/>
      <w:pPr>
        <w:ind w:left="1800" w:hanging="360"/>
      </w:pPr>
      <w:rPr>
        <w:rFonts w:ascii="Times New Roman" w:eastAsia="Arial"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30B2F0C"/>
    <w:multiLevelType w:val="hybridMultilevel"/>
    <w:tmpl w:val="28E8C98A"/>
    <w:lvl w:ilvl="0" w:tplc="6804BF7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4EC495C"/>
    <w:multiLevelType w:val="hybridMultilevel"/>
    <w:tmpl w:val="68169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2112F0"/>
    <w:multiLevelType w:val="hybridMultilevel"/>
    <w:tmpl w:val="ACA0F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3A6F5A"/>
    <w:multiLevelType w:val="hybridMultilevel"/>
    <w:tmpl w:val="4426C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FC7B8A"/>
    <w:multiLevelType w:val="hybridMultilevel"/>
    <w:tmpl w:val="9E523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AC29E1"/>
    <w:multiLevelType w:val="hybridMultilevel"/>
    <w:tmpl w:val="C2FCDC2E"/>
    <w:lvl w:ilvl="0" w:tplc="8FC60242">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142260E">
      <w:numFmt w:val="bullet"/>
      <w:lvlText w:val="•"/>
      <w:lvlJc w:val="left"/>
      <w:pPr>
        <w:ind w:left="1656" w:hanging="360"/>
      </w:pPr>
      <w:rPr>
        <w:rFonts w:hint="default"/>
        <w:lang w:val="en-US" w:eastAsia="en-US" w:bidi="ar-SA"/>
      </w:rPr>
    </w:lvl>
    <w:lvl w:ilvl="2" w:tplc="2D14B1F6">
      <w:numFmt w:val="bullet"/>
      <w:lvlText w:val="•"/>
      <w:lvlJc w:val="left"/>
      <w:pPr>
        <w:ind w:left="2732" w:hanging="360"/>
      </w:pPr>
      <w:rPr>
        <w:rFonts w:hint="default"/>
        <w:lang w:val="en-US" w:eastAsia="en-US" w:bidi="ar-SA"/>
      </w:rPr>
    </w:lvl>
    <w:lvl w:ilvl="3" w:tplc="DE18D6CA">
      <w:numFmt w:val="bullet"/>
      <w:lvlText w:val="•"/>
      <w:lvlJc w:val="left"/>
      <w:pPr>
        <w:ind w:left="3808" w:hanging="360"/>
      </w:pPr>
      <w:rPr>
        <w:rFonts w:hint="default"/>
        <w:lang w:val="en-US" w:eastAsia="en-US" w:bidi="ar-SA"/>
      </w:rPr>
    </w:lvl>
    <w:lvl w:ilvl="4" w:tplc="B8623C6E">
      <w:numFmt w:val="bullet"/>
      <w:lvlText w:val="•"/>
      <w:lvlJc w:val="left"/>
      <w:pPr>
        <w:ind w:left="4884" w:hanging="360"/>
      </w:pPr>
      <w:rPr>
        <w:rFonts w:hint="default"/>
        <w:lang w:val="en-US" w:eastAsia="en-US" w:bidi="ar-SA"/>
      </w:rPr>
    </w:lvl>
    <w:lvl w:ilvl="5" w:tplc="9E50E734">
      <w:numFmt w:val="bullet"/>
      <w:lvlText w:val="•"/>
      <w:lvlJc w:val="left"/>
      <w:pPr>
        <w:ind w:left="5960" w:hanging="360"/>
      </w:pPr>
      <w:rPr>
        <w:rFonts w:hint="default"/>
        <w:lang w:val="en-US" w:eastAsia="en-US" w:bidi="ar-SA"/>
      </w:rPr>
    </w:lvl>
    <w:lvl w:ilvl="6" w:tplc="3E5A88CC">
      <w:numFmt w:val="bullet"/>
      <w:lvlText w:val="•"/>
      <w:lvlJc w:val="left"/>
      <w:pPr>
        <w:ind w:left="7036" w:hanging="360"/>
      </w:pPr>
      <w:rPr>
        <w:rFonts w:hint="default"/>
        <w:lang w:val="en-US" w:eastAsia="en-US" w:bidi="ar-SA"/>
      </w:rPr>
    </w:lvl>
    <w:lvl w:ilvl="7" w:tplc="8FC29D1C">
      <w:numFmt w:val="bullet"/>
      <w:lvlText w:val="•"/>
      <w:lvlJc w:val="left"/>
      <w:pPr>
        <w:ind w:left="8112" w:hanging="360"/>
      </w:pPr>
      <w:rPr>
        <w:rFonts w:hint="default"/>
        <w:lang w:val="en-US" w:eastAsia="en-US" w:bidi="ar-SA"/>
      </w:rPr>
    </w:lvl>
    <w:lvl w:ilvl="8" w:tplc="C7465320">
      <w:numFmt w:val="bullet"/>
      <w:lvlText w:val="•"/>
      <w:lvlJc w:val="left"/>
      <w:pPr>
        <w:ind w:left="9188" w:hanging="360"/>
      </w:pPr>
      <w:rPr>
        <w:rFonts w:hint="default"/>
        <w:lang w:val="en-US" w:eastAsia="en-US" w:bidi="ar-SA"/>
      </w:rPr>
    </w:lvl>
  </w:abstractNum>
  <w:abstractNum w:abstractNumId="68" w15:restartNumberingAfterBreak="0">
    <w:nsid w:val="4CD14193"/>
    <w:multiLevelType w:val="hybridMultilevel"/>
    <w:tmpl w:val="11DC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4D3230"/>
    <w:multiLevelType w:val="hybridMultilevel"/>
    <w:tmpl w:val="343EB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920DA0"/>
    <w:multiLevelType w:val="hybridMultilevel"/>
    <w:tmpl w:val="48ECF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E166B6"/>
    <w:multiLevelType w:val="hybridMultilevel"/>
    <w:tmpl w:val="4AB43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E66FB9"/>
    <w:multiLevelType w:val="hybridMultilevel"/>
    <w:tmpl w:val="450898C6"/>
    <w:lvl w:ilvl="0" w:tplc="FFFFFFFF">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numFmt w:val="bullet"/>
      <w:lvlText w:val="•"/>
      <w:lvlJc w:val="left"/>
      <w:pPr>
        <w:ind w:left="1656" w:hanging="360"/>
      </w:pPr>
      <w:rPr>
        <w:rFonts w:hint="default"/>
        <w:lang w:val="en-US" w:eastAsia="en-US" w:bidi="ar-SA"/>
      </w:rPr>
    </w:lvl>
    <w:lvl w:ilvl="2" w:tplc="FFFFFFFF">
      <w:numFmt w:val="bullet"/>
      <w:lvlText w:val="•"/>
      <w:lvlJc w:val="left"/>
      <w:pPr>
        <w:ind w:left="2732" w:hanging="360"/>
      </w:pPr>
      <w:rPr>
        <w:rFonts w:hint="default"/>
        <w:lang w:val="en-US" w:eastAsia="en-US" w:bidi="ar-SA"/>
      </w:rPr>
    </w:lvl>
    <w:lvl w:ilvl="3" w:tplc="FFFFFFFF">
      <w:numFmt w:val="bullet"/>
      <w:lvlText w:val="•"/>
      <w:lvlJc w:val="left"/>
      <w:pPr>
        <w:ind w:left="380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60" w:hanging="360"/>
      </w:pPr>
      <w:rPr>
        <w:rFonts w:hint="default"/>
        <w:lang w:val="en-US" w:eastAsia="en-US" w:bidi="ar-SA"/>
      </w:rPr>
    </w:lvl>
    <w:lvl w:ilvl="6" w:tplc="FFFFFFFF">
      <w:numFmt w:val="bullet"/>
      <w:lvlText w:val="•"/>
      <w:lvlJc w:val="left"/>
      <w:pPr>
        <w:ind w:left="7036" w:hanging="360"/>
      </w:pPr>
      <w:rPr>
        <w:rFonts w:hint="default"/>
        <w:lang w:val="en-US" w:eastAsia="en-US" w:bidi="ar-SA"/>
      </w:rPr>
    </w:lvl>
    <w:lvl w:ilvl="7" w:tplc="FFFFFFFF">
      <w:numFmt w:val="bullet"/>
      <w:lvlText w:val="•"/>
      <w:lvlJc w:val="left"/>
      <w:pPr>
        <w:ind w:left="8112" w:hanging="360"/>
      </w:pPr>
      <w:rPr>
        <w:rFonts w:hint="default"/>
        <w:lang w:val="en-US" w:eastAsia="en-US" w:bidi="ar-SA"/>
      </w:rPr>
    </w:lvl>
    <w:lvl w:ilvl="8" w:tplc="FFFFFFFF">
      <w:numFmt w:val="bullet"/>
      <w:lvlText w:val="•"/>
      <w:lvlJc w:val="left"/>
      <w:pPr>
        <w:ind w:left="9188" w:hanging="360"/>
      </w:pPr>
      <w:rPr>
        <w:rFonts w:hint="default"/>
        <w:lang w:val="en-US" w:eastAsia="en-US" w:bidi="ar-SA"/>
      </w:rPr>
    </w:lvl>
  </w:abstractNum>
  <w:abstractNum w:abstractNumId="73" w15:restartNumberingAfterBreak="0">
    <w:nsid w:val="552C4393"/>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5987668"/>
    <w:multiLevelType w:val="hybridMultilevel"/>
    <w:tmpl w:val="68F27E98"/>
    <w:lvl w:ilvl="0" w:tplc="EE3C326E">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1774427C">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F0660E9E">
      <w:start w:val="1"/>
      <w:numFmt w:val="lowerRoman"/>
      <w:lvlText w:val="(%3)"/>
      <w:lvlJc w:val="left"/>
      <w:pPr>
        <w:ind w:left="1299" w:hanging="330"/>
      </w:pPr>
      <w:rPr>
        <w:rFonts w:ascii="Times New Roman" w:eastAsia="Times New Roman" w:hAnsi="Times New Roman" w:cs="Times New Roman" w:hint="default"/>
        <w:b w:val="0"/>
        <w:bCs w:val="0"/>
        <w:i w:val="0"/>
        <w:iCs w:val="0"/>
        <w:spacing w:val="0"/>
        <w:w w:val="99"/>
        <w:sz w:val="22"/>
        <w:szCs w:val="22"/>
        <w:lang w:val="en-US" w:eastAsia="en-US" w:bidi="ar-SA"/>
      </w:rPr>
    </w:lvl>
    <w:lvl w:ilvl="3" w:tplc="3B1E3CFA">
      <w:numFmt w:val="bullet"/>
      <w:lvlText w:val="•"/>
      <w:lvlJc w:val="left"/>
      <w:pPr>
        <w:ind w:left="2555" w:hanging="330"/>
      </w:pPr>
      <w:rPr>
        <w:rFonts w:hint="default"/>
        <w:lang w:val="en-US" w:eastAsia="en-US" w:bidi="ar-SA"/>
      </w:rPr>
    </w:lvl>
    <w:lvl w:ilvl="4" w:tplc="98DA8D54">
      <w:numFmt w:val="bullet"/>
      <w:lvlText w:val="•"/>
      <w:lvlJc w:val="left"/>
      <w:pPr>
        <w:ind w:left="3810" w:hanging="330"/>
      </w:pPr>
      <w:rPr>
        <w:rFonts w:hint="default"/>
        <w:lang w:val="en-US" w:eastAsia="en-US" w:bidi="ar-SA"/>
      </w:rPr>
    </w:lvl>
    <w:lvl w:ilvl="5" w:tplc="346685E8">
      <w:numFmt w:val="bullet"/>
      <w:lvlText w:val="•"/>
      <w:lvlJc w:val="left"/>
      <w:pPr>
        <w:ind w:left="5065" w:hanging="330"/>
      </w:pPr>
      <w:rPr>
        <w:rFonts w:hint="default"/>
        <w:lang w:val="en-US" w:eastAsia="en-US" w:bidi="ar-SA"/>
      </w:rPr>
    </w:lvl>
    <w:lvl w:ilvl="6" w:tplc="9D8EB97A">
      <w:numFmt w:val="bullet"/>
      <w:lvlText w:val="•"/>
      <w:lvlJc w:val="left"/>
      <w:pPr>
        <w:ind w:left="6320" w:hanging="330"/>
      </w:pPr>
      <w:rPr>
        <w:rFonts w:hint="default"/>
        <w:lang w:val="en-US" w:eastAsia="en-US" w:bidi="ar-SA"/>
      </w:rPr>
    </w:lvl>
    <w:lvl w:ilvl="7" w:tplc="35F44966">
      <w:numFmt w:val="bullet"/>
      <w:lvlText w:val="•"/>
      <w:lvlJc w:val="left"/>
      <w:pPr>
        <w:ind w:left="7575" w:hanging="330"/>
      </w:pPr>
      <w:rPr>
        <w:rFonts w:hint="default"/>
        <w:lang w:val="en-US" w:eastAsia="en-US" w:bidi="ar-SA"/>
      </w:rPr>
    </w:lvl>
    <w:lvl w:ilvl="8" w:tplc="60AE6DBA">
      <w:numFmt w:val="bullet"/>
      <w:lvlText w:val="•"/>
      <w:lvlJc w:val="left"/>
      <w:pPr>
        <w:ind w:left="8830" w:hanging="330"/>
      </w:pPr>
      <w:rPr>
        <w:rFonts w:hint="default"/>
        <w:lang w:val="en-US" w:eastAsia="en-US" w:bidi="ar-SA"/>
      </w:rPr>
    </w:lvl>
  </w:abstractNum>
  <w:abstractNum w:abstractNumId="75" w15:restartNumberingAfterBreak="0">
    <w:nsid w:val="55B668A5"/>
    <w:multiLevelType w:val="hybridMultilevel"/>
    <w:tmpl w:val="964ED276"/>
    <w:lvl w:ilvl="0" w:tplc="6722EDA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2F16D3"/>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6F77BD2"/>
    <w:multiLevelType w:val="hybridMultilevel"/>
    <w:tmpl w:val="C028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F93921"/>
    <w:multiLevelType w:val="hybridMultilevel"/>
    <w:tmpl w:val="273E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C15711"/>
    <w:multiLevelType w:val="hybridMultilevel"/>
    <w:tmpl w:val="ED42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CF2BFA"/>
    <w:multiLevelType w:val="hybridMultilevel"/>
    <w:tmpl w:val="A1801CBA"/>
    <w:lvl w:ilvl="0" w:tplc="6BBC6E3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3A38B2"/>
    <w:multiLevelType w:val="hybridMultilevel"/>
    <w:tmpl w:val="48C05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944725"/>
    <w:multiLevelType w:val="hybridMultilevel"/>
    <w:tmpl w:val="AA5AB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44D2948"/>
    <w:multiLevelType w:val="hybridMultilevel"/>
    <w:tmpl w:val="C2583D08"/>
    <w:lvl w:ilvl="0" w:tplc="436C16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6260808"/>
    <w:multiLevelType w:val="hybridMultilevel"/>
    <w:tmpl w:val="9F424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57226A"/>
    <w:multiLevelType w:val="hybridMultilevel"/>
    <w:tmpl w:val="A3C0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AF097B"/>
    <w:multiLevelType w:val="hybridMultilevel"/>
    <w:tmpl w:val="0164A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DC3E75"/>
    <w:multiLevelType w:val="hybridMultilevel"/>
    <w:tmpl w:val="40A69748"/>
    <w:lvl w:ilvl="0" w:tplc="57DE4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FB6D39"/>
    <w:multiLevelType w:val="hybridMultilevel"/>
    <w:tmpl w:val="0B446F4A"/>
    <w:lvl w:ilvl="0" w:tplc="88DCCF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226F42"/>
    <w:multiLevelType w:val="hybridMultilevel"/>
    <w:tmpl w:val="14EAD78E"/>
    <w:lvl w:ilvl="0" w:tplc="67C6B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D273B68"/>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E382327"/>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E9063A1"/>
    <w:multiLevelType w:val="hybridMultilevel"/>
    <w:tmpl w:val="1DFA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2B2FAF"/>
    <w:multiLevelType w:val="hybridMultilevel"/>
    <w:tmpl w:val="15942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3F83047"/>
    <w:multiLevelType w:val="hybridMultilevel"/>
    <w:tmpl w:val="28966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386309"/>
    <w:multiLevelType w:val="hybridMultilevel"/>
    <w:tmpl w:val="F3B06BE4"/>
    <w:lvl w:ilvl="0" w:tplc="8DE63FA6">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7BC3E4B"/>
    <w:multiLevelType w:val="hybridMultilevel"/>
    <w:tmpl w:val="D11EF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03334E"/>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BBA5308"/>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DC3734E"/>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DD518A1"/>
    <w:multiLevelType w:val="hybridMultilevel"/>
    <w:tmpl w:val="28966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E560F96"/>
    <w:multiLevelType w:val="hybridMultilevel"/>
    <w:tmpl w:val="681C8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360113">
    <w:abstractNumId w:val="30"/>
  </w:num>
  <w:num w:numId="2" w16cid:durableId="1542091728">
    <w:abstractNumId w:val="43"/>
  </w:num>
  <w:num w:numId="3" w16cid:durableId="2133939195">
    <w:abstractNumId w:val="74"/>
  </w:num>
  <w:num w:numId="4" w16cid:durableId="665715636">
    <w:abstractNumId w:val="8"/>
  </w:num>
  <w:num w:numId="5" w16cid:durableId="1709524211">
    <w:abstractNumId w:val="52"/>
  </w:num>
  <w:num w:numId="6" w16cid:durableId="637344574">
    <w:abstractNumId w:val="35"/>
  </w:num>
  <w:num w:numId="7" w16cid:durableId="1360397962">
    <w:abstractNumId w:val="67"/>
  </w:num>
  <w:num w:numId="8" w16cid:durableId="214587656">
    <w:abstractNumId w:val="36"/>
  </w:num>
  <w:num w:numId="9" w16cid:durableId="852841062">
    <w:abstractNumId w:val="84"/>
  </w:num>
  <w:num w:numId="10" w16cid:durableId="1071074259">
    <w:abstractNumId w:val="69"/>
  </w:num>
  <w:num w:numId="11" w16cid:durableId="179979296">
    <w:abstractNumId w:val="41"/>
  </w:num>
  <w:num w:numId="12" w16cid:durableId="1289895821">
    <w:abstractNumId w:val="44"/>
  </w:num>
  <w:num w:numId="13" w16cid:durableId="559050616">
    <w:abstractNumId w:val="33"/>
  </w:num>
  <w:num w:numId="14" w16cid:durableId="1657879097">
    <w:abstractNumId w:val="38"/>
  </w:num>
  <w:num w:numId="15" w16cid:durableId="1124814708">
    <w:abstractNumId w:val="49"/>
  </w:num>
  <w:num w:numId="16" w16cid:durableId="1496413427">
    <w:abstractNumId w:val="66"/>
  </w:num>
  <w:num w:numId="17" w16cid:durableId="394161677">
    <w:abstractNumId w:val="73"/>
  </w:num>
  <w:num w:numId="18" w16cid:durableId="1831678242">
    <w:abstractNumId w:val="97"/>
  </w:num>
  <w:num w:numId="19" w16cid:durableId="1044403138">
    <w:abstractNumId w:val="40"/>
  </w:num>
  <w:num w:numId="20" w16cid:durableId="1364937305">
    <w:abstractNumId w:val="23"/>
  </w:num>
  <w:num w:numId="21" w16cid:durableId="1988584204">
    <w:abstractNumId w:val="28"/>
  </w:num>
  <w:num w:numId="22" w16cid:durableId="1891647716">
    <w:abstractNumId w:val="101"/>
  </w:num>
  <w:num w:numId="23" w16cid:durableId="801000857">
    <w:abstractNumId w:val="70"/>
  </w:num>
  <w:num w:numId="24" w16cid:durableId="1489132218">
    <w:abstractNumId w:val="75"/>
  </w:num>
  <w:num w:numId="25" w16cid:durableId="1409352102">
    <w:abstractNumId w:val="16"/>
  </w:num>
  <w:num w:numId="26" w16cid:durableId="1974552604">
    <w:abstractNumId w:val="27"/>
  </w:num>
  <w:num w:numId="27" w16cid:durableId="1804620734">
    <w:abstractNumId w:val="18"/>
  </w:num>
  <w:num w:numId="28" w16cid:durableId="1883784613">
    <w:abstractNumId w:val="34"/>
  </w:num>
  <w:num w:numId="29" w16cid:durableId="1088504029">
    <w:abstractNumId w:val="92"/>
  </w:num>
  <w:num w:numId="30" w16cid:durableId="2061787530">
    <w:abstractNumId w:val="11"/>
  </w:num>
  <w:num w:numId="31" w16cid:durableId="235408636">
    <w:abstractNumId w:val="62"/>
  </w:num>
  <w:num w:numId="32" w16cid:durableId="464853414">
    <w:abstractNumId w:val="20"/>
  </w:num>
  <w:num w:numId="33" w16cid:durableId="1226456986">
    <w:abstractNumId w:val="54"/>
  </w:num>
  <w:num w:numId="34" w16cid:durableId="1427769864">
    <w:abstractNumId w:val="45"/>
  </w:num>
  <w:num w:numId="35" w16cid:durableId="1136338256">
    <w:abstractNumId w:val="56"/>
  </w:num>
  <w:num w:numId="36" w16cid:durableId="1575621385">
    <w:abstractNumId w:val="24"/>
  </w:num>
  <w:num w:numId="37" w16cid:durableId="250818687">
    <w:abstractNumId w:val="21"/>
  </w:num>
  <w:num w:numId="38" w16cid:durableId="1468205109">
    <w:abstractNumId w:val="91"/>
  </w:num>
  <w:num w:numId="39" w16cid:durableId="1228809014">
    <w:abstractNumId w:val="90"/>
  </w:num>
  <w:num w:numId="40" w16cid:durableId="921261930">
    <w:abstractNumId w:val="3"/>
  </w:num>
  <w:num w:numId="41" w16cid:durableId="452796577">
    <w:abstractNumId w:val="95"/>
  </w:num>
  <w:num w:numId="42" w16cid:durableId="981421281">
    <w:abstractNumId w:val="13"/>
  </w:num>
  <w:num w:numId="43" w16cid:durableId="1574703011">
    <w:abstractNumId w:val="78"/>
  </w:num>
  <w:num w:numId="44" w16cid:durableId="2128111920">
    <w:abstractNumId w:val="39"/>
  </w:num>
  <w:num w:numId="45" w16cid:durableId="24139110">
    <w:abstractNumId w:val="80"/>
  </w:num>
  <w:num w:numId="46" w16cid:durableId="1908955084">
    <w:abstractNumId w:val="79"/>
  </w:num>
  <w:num w:numId="47" w16cid:durableId="990792391">
    <w:abstractNumId w:val="93"/>
  </w:num>
  <w:num w:numId="48" w16cid:durableId="1674528015">
    <w:abstractNumId w:val="83"/>
  </w:num>
  <w:num w:numId="49" w16cid:durableId="608389669">
    <w:abstractNumId w:val="61"/>
  </w:num>
  <w:num w:numId="50" w16cid:durableId="491533167">
    <w:abstractNumId w:val="14"/>
  </w:num>
  <w:num w:numId="51" w16cid:durableId="977565891">
    <w:abstractNumId w:val="99"/>
  </w:num>
  <w:num w:numId="52" w16cid:durableId="340133088">
    <w:abstractNumId w:val="98"/>
  </w:num>
  <w:num w:numId="53" w16cid:durableId="1275551913">
    <w:abstractNumId w:val="37"/>
  </w:num>
  <w:num w:numId="54" w16cid:durableId="1628655604">
    <w:abstractNumId w:val="76"/>
  </w:num>
  <w:num w:numId="55" w16cid:durableId="13381625">
    <w:abstractNumId w:val="94"/>
  </w:num>
  <w:num w:numId="56" w16cid:durableId="2086342136">
    <w:abstractNumId w:val="100"/>
  </w:num>
  <w:num w:numId="57" w16cid:durableId="1814250963">
    <w:abstractNumId w:val="86"/>
  </w:num>
  <w:num w:numId="58" w16cid:durableId="468788084">
    <w:abstractNumId w:val="29"/>
  </w:num>
  <w:num w:numId="59" w16cid:durableId="1530800495">
    <w:abstractNumId w:val="85"/>
  </w:num>
  <w:num w:numId="60" w16cid:durableId="940800136">
    <w:abstractNumId w:val="26"/>
  </w:num>
  <w:num w:numId="61" w16cid:durableId="1678729668">
    <w:abstractNumId w:val="46"/>
  </w:num>
  <w:num w:numId="62" w16cid:durableId="595331461">
    <w:abstractNumId w:val="47"/>
  </w:num>
  <w:num w:numId="63" w16cid:durableId="498741261">
    <w:abstractNumId w:val="25"/>
  </w:num>
  <w:num w:numId="64" w16cid:durableId="881330051">
    <w:abstractNumId w:val="32"/>
  </w:num>
  <w:num w:numId="65" w16cid:durableId="788016388">
    <w:abstractNumId w:val="53"/>
  </w:num>
  <w:num w:numId="66" w16cid:durableId="1900438541">
    <w:abstractNumId w:val="9"/>
  </w:num>
  <w:num w:numId="67" w16cid:durableId="375590600">
    <w:abstractNumId w:val="22"/>
  </w:num>
  <w:num w:numId="68" w16cid:durableId="1851672983">
    <w:abstractNumId w:val="59"/>
  </w:num>
  <w:num w:numId="69" w16cid:durableId="322007020">
    <w:abstractNumId w:val="7"/>
  </w:num>
  <w:num w:numId="70" w16cid:durableId="2047757943">
    <w:abstractNumId w:val="19"/>
  </w:num>
  <w:num w:numId="71" w16cid:durableId="1598245194">
    <w:abstractNumId w:val="6"/>
  </w:num>
  <w:num w:numId="72" w16cid:durableId="1239706047">
    <w:abstractNumId w:val="4"/>
  </w:num>
  <w:num w:numId="73" w16cid:durableId="630669887">
    <w:abstractNumId w:val="81"/>
  </w:num>
  <w:num w:numId="74" w16cid:durableId="1322274972">
    <w:abstractNumId w:val="89"/>
  </w:num>
  <w:num w:numId="75" w16cid:durableId="211966499">
    <w:abstractNumId w:val="17"/>
  </w:num>
  <w:num w:numId="76" w16cid:durableId="250048324">
    <w:abstractNumId w:val="0"/>
  </w:num>
  <w:num w:numId="77" w16cid:durableId="1913390541">
    <w:abstractNumId w:val="88"/>
  </w:num>
  <w:num w:numId="78" w16cid:durableId="1423452290">
    <w:abstractNumId w:val="48"/>
  </w:num>
  <w:num w:numId="79" w16cid:durableId="1003433477">
    <w:abstractNumId w:val="87"/>
  </w:num>
  <w:num w:numId="80" w16cid:durableId="407001164">
    <w:abstractNumId w:val="71"/>
  </w:num>
  <w:num w:numId="81" w16cid:durableId="1809660685">
    <w:abstractNumId w:val="57"/>
  </w:num>
  <w:num w:numId="82" w16cid:durableId="991376241">
    <w:abstractNumId w:val="31"/>
  </w:num>
  <w:num w:numId="83" w16cid:durableId="805313393">
    <w:abstractNumId w:val="12"/>
  </w:num>
  <w:num w:numId="84" w16cid:durableId="1190338894">
    <w:abstractNumId w:val="96"/>
  </w:num>
  <w:num w:numId="85" w16cid:durableId="279535118">
    <w:abstractNumId w:val="68"/>
  </w:num>
  <w:num w:numId="86" w16cid:durableId="2020310059">
    <w:abstractNumId w:val="42"/>
  </w:num>
  <w:num w:numId="87" w16cid:durableId="2121948150">
    <w:abstractNumId w:val="63"/>
  </w:num>
  <w:num w:numId="88" w16cid:durableId="1871723465">
    <w:abstractNumId w:val="64"/>
  </w:num>
  <w:num w:numId="89" w16cid:durableId="1370032514">
    <w:abstractNumId w:val="60"/>
  </w:num>
  <w:num w:numId="90" w16cid:durableId="407463096">
    <w:abstractNumId w:val="65"/>
  </w:num>
  <w:num w:numId="91" w16cid:durableId="271129313">
    <w:abstractNumId w:val="58"/>
  </w:num>
  <w:num w:numId="92" w16cid:durableId="865678396">
    <w:abstractNumId w:val="15"/>
  </w:num>
  <w:num w:numId="93" w16cid:durableId="1760830121">
    <w:abstractNumId w:val="82"/>
  </w:num>
  <w:num w:numId="94" w16cid:durableId="872352443">
    <w:abstractNumId w:val="50"/>
  </w:num>
  <w:num w:numId="95" w16cid:durableId="1681472861">
    <w:abstractNumId w:val="77"/>
  </w:num>
  <w:num w:numId="96" w16cid:durableId="115831536">
    <w:abstractNumId w:val="10"/>
  </w:num>
  <w:num w:numId="97" w16cid:durableId="1617252590">
    <w:abstractNumId w:val="1"/>
  </w:num>
  <w:num w:numId="98" w16cid:durableId="560754783">
    <w:abstractNumId w:val="2"/>
  </w:num>
  <w:num w:numId="99" w16cid:durableId="1468670610">
    <w:abstractNumId w:val="72"/>
  </w:num>
  <w:num w:numId="100" w16cid:durableId="1171021165">
    <w:abstractNumId w:val="51"/>
  </w:num>
  <w:num w:numId="101" w16cid:durableId="1163427709">
    <w:abstractNumId w:val="55"/>
  </w:num>
  <w:num w:numId="102" w16cid:durableId="204025045">
    <w:abstractNumId w:val="75"/>
  </w:num>
  <w:num w:numId="103" w16cid:durableId="1934505622">
    <w:abstractNumId w:val="75"/>
  </w:num>
  <w:num w:numId="104" w16cid:durableId="710766546">
    <w:abstractNumId w:val="62"/>
    <w:lvlOverride w:ilvl="0">
      <w:startOverride w:val="1"/>
    </w:lvlOverride>
  </w:num>
  <w:num w:numId="105" w16cid:durableId="1991905555">
    <w:abstractNumId w:val="24"/>
    <w:lvlOverride w:ilvl="0">
      <w:startOverride w:val="1"/>
    </w:lvlOverride>
  </w:num>
  <w:num w:numId="106" w16cid:durableId="2131969378">
    <w:abstractNumId w:val="24"/>
  </w:num>
  <w:num w:numId="107" w16cid:durableId="968559435">
    <w:abstractNumId w:val="24"/>
  </w:num>
  <w:num w:numId="108" w16cid:durableId="1069887930">
    <w:abstractNumId w:val="24"/>
  </w:num>
  <w:num w:numId="109" w16cid:durableId="596793780">
    <w:abstractNumId w:val="24"/>
  </w:num>
  <w:num w:numId="110" w16cid:durableId="1732145793">
    <w:abstractNumId w:val="5"/>
  </w:num>
  <w:num w:numId="111" w16cid:durableId="1775132147">
    <w:abstractNumId w:val="2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35"/>
    <w:rsid w:val="00002F12"/>
    <w:rsid w:val="00003299"/>
    <w:rsid w:val="00014BF1"/>
    <w:rsid w:val="00015002"/>
    <w:rsid w:val="00021BD1"/>
    <w:rsid w:val="00030A9A"/>
    <w:rsid w:val="0003656C"/>
    <w:rsid w:val="00037334"/>
    <w:rsid w:val="000472F6"/>
    <w:rsid w:val="00055915"/>
    <w:rsid w:val="00060EF6"/>
    <w:rsid w:val="00067313"/>
    <w:rsid w:val="00086231"/>
    <w:rsid w:val="00094B86"/>
    <w:rsid w:val="00097B88"/>
    <w:rsid w:val="000A19A3"/>
    <w:rsid w:val="000A2960"/>
    <w:rsid w:val="000A6D4B"/>
    <w:rsid w:val="000B24A5"/>
    <w:rsid w:val="000E1052"/>
    <w:rsid w:val="000F18FB"/>
    <w:rsid w:val="000F3DF5"/>
    <w:rsid w:val="000F3FAE"/>
    <w:rsid w:val="00104675"/>
    <w:rsid w:val="00124522"/>
    <w:rsid w:val="001348C9"/>
    <w:rsid w:val="00141521"/>
    <w:rsid w:val="00141A3D"/>
    <w:rsid w:val="00143C1E"/>
    <w:rsid w:val="001450F0"/>
    <w:rsid w:val="00151049"/>
    <w:rsid w:val="001528D9"/>
    <w:rsid w:val="0016748E"/>
    <w:rsid w:val="00173BAF"/>
    <w:rsid w:val="001848F2"/>
    <w:rsid w:val="0019231F"/>
    <w:rsid w:val="001A59EF"/>
    <w:rsid w:val="001B09E3"/>
    <w:rsid w:val="001B3305"/>
    <w:rsid w:val="001B4395"/>
    <w:rsid w:val="001B46B6"/>
    <w:rsid w:val="001C3922"/>
    <w:rsid w:val="001C62CF"/>
    <w:rsid w:val="001D45E2"/>
    <w:rsid w:val="001D5C63"/>
    <w:rsid w:val="001E1852"/>
    <w:rsid w:val="001F1D35"/>
    <w:rsid w:val="00215F7F"/>
    <w:rsid w:val="00220A2A"/>
    <w:rsid w:val="00222E7B"/>
    <w:rsid w:val="00235906"/>
    <w:rsid w:val="00236490"/>
    <w:rsid w:val="00247B16"/>
    <w:rsid w:val="00280949"/>
    <w:rsid w:val="00282AEE"/>
    <w:rsid w:val="00287443"/>
    <w:rsid w:val="00290A00"/>
    <w:rsid w:val="002921F4"/>
    <w:rsid w:val="0029312F"/>
    <w:rsid w:val="00296F71"/>
    <w:rsid w:val="002C2678"/>
    <w:rsid w:val="002C56B9"/>
    <w:rsid w:val="002C6A16"/>
    <w:rsid w:val="002D02A4"/>
    <w:rsid w:val="002D053F"/>
    <w:rsid w:val="002D71F7"/>
    <w:rsid w:val="00302B35"/>
    <w:rsid w:val="00306FE2"/>
    <w:rsid w:val="0031194B"/>
    <w:rsid w:val="00317FB3"/>
    <w:rsid w:val="003233E9"/>
    <w:rsid w:val="003443CE"/>
    <w:rsid w:val="0035061D"/>
    <w:rsid w:val="00366485"/>
    <w:rsid w:val="003809C4"/>
    <w:rsid w:val="00386436"/>
    <w:rsid w:val="003A18BF"/>
    <w:rsid w:val="003A6C33"/>
    <w:rsid w:val="003B0361"/>
    <w:rsid w:val="003C53E0"/>
    <w:rsid w:val="003D2DD9"/>
    <w:rsid w:val="003D33FA"/>
    <w:rsid w:val="003F78DC"/>
    <w:rsid w:val="004119EC"/>
    <w:rsid w:val="0042558F"/>
    <w:rsid w:val="004307F4"/>
    <w:rsid w:val="00430B4D"/>
    <w:rsid w:val="00441D13"/>
    <w:rsid w:val="004449CB"/>
    <w:rsid w:val="00467CAE"/>
    <w:rsid w:val="004717C4"/>
    <w:rsid w:val="004752E7"/>
    <w:rsid w:val="00477301"/>
    <w:rsid w:val="00480208"/>
    <w:rsid w:val="004855A2"/>
    <w:rsid w:val="004868D2"/>
    <w:rsid w:val="00487BF7"/>
    <w:rsid w:val="004A364A"/>
    <w:rsid w:val="004A712D"/>
    <w:rsid w:val="004B2198"/>
    <w:rsid w:val="004C0B59"/>
    <w:rsid w:val="004C64D4"/>
    <w:rsid w:val="004C776E"/>
    <w:rsid w:val="004D2208"/>
    <w:rsid w:val="004E31DD"/>
    <w:rsid w:val="004E6E04"/>
    <w:rsid w:val="0052030A"/>
    <w:rsid w:val="00545DB0"/>
    <w:rsid w:val="0055424D"/>
    <w:rsid w:val="00556734"/>
    <w:rsid w:val="005771BE"/>
    <w:rsid w:val="00577BF0"/>
    <w:rsid w:val="00582987"/>
    <w:rsid w:val="0058409B"/>
    <w:rsid w:val="0059557D"/>
    <w:rsid w:val="005A3829"/>
    <w:rsid w:val="005C1A92"/>
    <w:rsid w:val="005C6C64"/>
    <w:rsid w:val="005C74CE"/>
    <w:rsid w:val="005E033E"/>
    <w:rsid w:val="005F4131"/>
    <w:rsid w:val="006172C1"/>
    <w:rsid w:val="00634D28"/>
    <w:rsid w:val="00643F0C"/>
    <w:rsid w:val="00653087"/>
    <w:rsid w:val="006539BD"/>
    <w:rsid w:val="00667056"/>
    <w:rsid w:val="00667063"/>
    <w:rsid w:val="00676423"/>
    <w:rsid w:val="006B2940"/>
    <w:rsid w:val="006B4FEB"/>
    <w:rsid w:val="006B5A85"/>
    <w:rsid w:val="006B69F2"/>
    <w:rsid w:val="006C46EB"/>
    <w:rsid w:val="006C574E"/>
    <w:rsid w:val="006D4F5D"/>
    <w:rsid w:val="006E17FC"/>
    <w:rsid w:val="006F01A2"/>
    <w:rsid w:val="006F475A"/>
    <w:rsid w:val="00701106"/>
    <w:rsid w:val="00721DCF"/>
    <w:rsid w:val="007252C1"/>
    <w:rsid w:val="00736793"/>
    <w:rsid w:val="007415C8"/>
    <w:rsid w:val="0074772C"/>
    <w:rsid w:val="00755060"/>
    <w:rsid w:val="00767B8B"/>
    <w:rsid w:val="007B0336"/>
    <w:rsid w:val="007C5F99"/>
    <w:rsid w:val="007D190C"/>
    <w:rsid w:val="007D3AB5"/>
    <w:rsid w:val="007D3E96"/>
    <w:rsid w:val="007D6F4F"/>
    <w:rsid w:val="007E446E"/>
    <w:rsid w:val="007E559E"/>
    <w:rsid w:val="007F3006"/>
    <w:rsid w:val="007F355A"/>
    <w:rsid w:val="007F3EBE"/>
    <w:rsid w:val="007F4436"/>
    <w:rsid w:val="00800E49"/>
    <w:rsid w:val="00802774"/>
    <w:rsid w:val="00807859"/>
    <w:rsid w:val="00815D79"/>
    <w:rsid w:val="00827B3C"/>
    <w:rsid w:val="008311DE"/>
    <w:rsid w:val="00844DC7"/>
    <w:rsid w:val="00847D22"/>
    <w:rsid w:val="00861B26"/>
    <w:rsid w:val="00864B21"/>
    <w:rsid w:val="008677F4"/>
    <w:rsid w:val="00877EDF"/>
    <w:rsid w:val="008A19E2"/>
    <w:rsid w:val="008B5530"/>
    <w:rsid w:val="008C65C9"/>
    <w:rsid w:val="008D0101"/>
    <w:rsid w:val="008D7C6C"/>
    <w:rsid w:val="008E7CDB"/>
    <w:rsid w:val="008F251F"/>
    <w:rsid w:val="008F2C80"/>
    <w:rsid w:val="008F379A"/>
    <w:rsid w:val="00922150"/>
    <w:rsid w:val="00923054"/>
    <w:rsid w:val="00934FEE"/>
    <w:rsid w:val="00936E87"/>
    <w:rsid w:val="00937045"/>
    <w:rsid w:val="009400B2"/>
    <w:rsid w:val="00986CC0"/>
    <w:rsid w:val="009C23DA"/>
    <w:rsid w:val="009C7D37"/>
    <w:rsid w:val="009D2EF0"/>
    <w:rsid w:val="009D7A0E"/>
    <w:rsid w:val="009E70AF"/>
    <w:rsid w:val="009F1B16"/>
    <w:rsid w:val="009F565C"/>
    <w:rsid w:val="009F5FB7"/>
    <w:rsid w:val="00A03955"/>
    <w:rsid w:val="00A149A8"/>
    <w:rsid w:val="00A16F93"/>
    <w:rsid w:val="00A17F5F"/>
    <w:rsid w:val="00A23168"/>
    <w:rsid w:val="00A5477A"/>
    <w:rsid w:val="00A56386"/>
    <w:rsid w:val="00A57198"/>
    <w:rsid w:val="00A62B9C"/>
    <w:rsid w:val="00A67A0F"/>
    <w:rsid w:val="00A94262"/>
    <w:rsid w:val="00AC3206"/>
    <w:rsid w:val="00AC4550"/>
    <w:rsid w:val="00AC570B"/>
    <w:rsid w:val="00AD4B87"/>
    <w:rsid w:val="00AF1AF2"/>
    <w:rsid w:val="00AF7545"/>
    <w:rsid w:val="00B01760"/>
    <w:rsid w:val="00B0497C"/>
    <w:rsid w:val="00B050D5"/>
    <w:rsid w:val="00B210BB"/>
    <w:rsid w:val="00B2360A"/>
    <w:rsid w:val="00B537FA"/>
    <w:rsid w:val="00B734E0"/>
    <w:rsid w:val="00B9039E"/>
    <w:rsid w:val="00B9466A"/>
    <w:rsid w:val="00B95BCA"/>
    <w:rsid w:val="00BB014D"/>
    <w:rsid w:val="00BB67FB"/>
    <w:rsid w:val="00BE624B"/>
    <w:rsid w:val="00BF35F9"/>
    <w:rsid w:val="00C23BB5"/>
    <w:rsid w:val="00C501C1"/>
    <w:rsid w:val="00C57D7A"/>
    <w:rsid w:val="00C658BE"/>
    <w:rsid w:val="00C82E48"/>
    <w:rsid w:val="00CA1423"/>
    <w:rsid w:val="00CA7149"/>
    <w:rsid w:val="00CB788C"/>
    <w:rsid w:val="00CE0A7E"/>
    <w:rsid w:val="00CE29A9"/>
    <w:rsid w:val="00CE4B3D"/>
    <w:rsid w:val="00CF249B"/>
    <w:rsid w:val="00CF3D25"/>
    <w:rsid w:val="00CF4CD6"/>
    <w:rsid w:val="00CF5890"/>
    <w:rsid w:val="00D127AC"/>
    <w:rsid w:val="00D3102C"/>
    <w:rsid w:val="00D31FEB"/>
    <w:rsid w:val="00D50D19"/>
    <w:rsid w:val="00D56474"/>
    <w:rsid w:val="00D64C38"/>
    <w:rsid w:val="00D73060"/>
    <w:rsid w:val="00D7339A"/>
    <w:rsid w:val="00D74366"/>
    <w:rsid w:val="00D74380"/>
    <w:rsid w:val="00D75598"/>
    <w:rsid w:val="00D75DE4"/>
    <w:rsid w:val="00D941AF"/>
    <w:rsid w:val="00D978A6"/>
    <w:rsid w:val="00DA2BA6"/>
    <w:rsid w:val="00DA33C8"/>
    <w:rsid w:val="00DA4C46"/>
    <w:rsid w:val="00DA76E1"/>
    <w:rsid w:val="00DC4458"/>
    <w:rsid w:val="00DC72E8"/>
    <w:rsid w:val="00DD12E6"/>
    <w:rsid w:val="00DD47C2"/>
    <w:rsid w:val="00DE23DF"/>
    <w:rsid w:val="00DF217C"/>
    <w:rsid w:val="00DF7A76"/>
    <w:rsid w:val="00E04545"/>
    <w:rsid w:val="00E0643D"/>
    <w:rsid w:val="00E1192A"/>
    <w:rsid w:val="00E236D0"/>
    <w:rsid w:val="00E3206C"/>
    <w:rsid w:val="00E345E6"/>
    <w:rsid w:val="00E40F16"/>
    <w:rsid w:val="00E47829"/>
    <w:rsid w:val="00E65F98"/>
    <w:rsid w:val="00E74ECD"/>
    <w:rsid w:val="00E80C28"/>
    <w:rsid w:val="00E8705A"/>
    <w:rsid w:val="00E875A3"/>
    <w:rsid w:val="00E92D17"/>
    <w:rsid w:val="00E96663"/>
    <w:rsid w:val="00EB5107"/>
    <w:rsid w:val="00EC06D3"/>
    <w:rsid w:val="00ED6C24"/>
    <w:rsid w:val="00ED6C99"/>
    <w:rsid w:val="00EE2894"/>
    <w:rsid w:val="00EF09AB"/>
    <w:rsid w:val="00EF1F5B"/>
    <w:rsid w:val="00F01E37"/>
    <w:rsid w:val="00F03B37"/>
    <w:rsid w:val="00F1387D"/>
    <w:rsid w:val="00F1492D"/>
    <w:rsid w:val="00F1723D"/>
    <w:rsid w:val="00F23B9C"/>
    <w:rsid w:val="00F24652"/>
    <w:rsid w:val="00F35542"/>
    <w:rsid w:val="00F4017C"/>
    <w:rsid w:val="00F42729"/>
    <w:rsid w:val="00F501DB"/>
    <w:rsid w:val="00F57362"/>
    <w:rsid w:val="00F63872"/>
    <w:rsid w:val="00F67C42"/>
    <w:rsid w:val="00F82351"/>
    <w:rsid w:val="00F867F9"/>
    <w:rsid w:val="00F9610A"/>
    <w:rsid w:val="00FA36B8"/>
    <w:rsid w:val="00FB3AF8"/>
    <w:rsid w:val="00FD3E6B"/>
    <w:rsid w:val="00FF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032F"/>
  <w15:docId w15:val="{127924E6-76B2-4937-8784-DD8E174C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151049"/>
    <w:pPr>
      <w:ind w:left="335"/>
      <w:jc w:val="center"/>
      <w:outlineLvl w:val="0"/>
    </w:pPr>
    <w:rPr>
      <w:rFonts w:ascii="Calibri" w:eastAsia="Times New Roman" w:hAnsi="Calibri" w:cs="Times New Roman"/>
      <w:b/>
      <w:bCs/>
      <w:sz w:val="28"/>
      <w:szCs w:val="24"/>
    </w:rPr>
  </w:style>
  <w:style w:type="paragraph" w:styleId="Heading2">
    <w:name w:val="heading 2"/>
    <w:basedOn w:val="Normal"/>
    <w:link w:val="Heading2Char"/>
    <w:autoRedefine/>
    <w:uiPriority w:val="9"/>
    <w:unhideWhenUsed/>
    <w:qFormat/>
    <w:rsid w:val="00151049"/>
    <w:pPr>
      <w:spacing w:before="5"/>
      <w:ind w:left="30"/>
      <w:jc w:val="center"/>
      <w:outlineLvl w:val="1"/>
    </w:pPr>
    <w:rPr>
      <w:rFonts w:ascii="Calibri" w:eastAsia="Times New Roman" w:hAnsi="Calibri" w:cs="Times New Roman"/>
      <w:b/>
      <w:bCs/>
      <w:sz w:val="26"/>
    </w:rPr>
  </w:style>
  <w:style w:type="paragraph" w:styleId="Heading3">
    <w:name w:val="heading 3"/>
    <w:basedOn w:val="Normal"/>
    <w:link w:val="Heading3Char"/>
    <w:unhideWhenUsed/>
    <w:qFormat/>
    <w:pPr>
      <w:ind w:left="220"/>
      <w:outlineLvl w:val="2"/>
    </w:pPr>
    <w:rPr>
      <w:b/>
      <w:bCs/>
      <w:sz w:val="20"/>
      <w:szCs w:val="20"/>
    </w:rPr>
  </w:style>
  <w:style w:type="paragraph" w:styleId="Heading4">
    <w:name w:val="heading 4"/>
    <w:basedOn w:val="Normal"/>
    <w:uiPriority w:val="9"/>
    <w:unhideWhenUsed/>
    <w:qFormat/>
    <w:pPr>
      <w:ind w:left="850"/>
      <w:outlineLvl w:val="3"/>
    </w:pPr>
    <w:rPr>
      <w:b/>
      <w:bCs/>
      <w:sz w:val="20"/>
      <w:szCs w:val="20"/>
    </w:rPr>
  </w:style>
  <w:style w:type="paragraph" w:styleId="Heading5">
    <w:name w:val="heading 5"/>
    <w:basedOn w:val="Normal"/>
    <w:uiPriority w:val="9"/>
    <w:unhideWhenUsed/>
    <w:qFormat/>
    <w:pPr>
      <w:ind w:left="1300" w:right="1037"/>
      <w:jc w:val="both"/>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2"/>
      <w:ind w:left="2737"/>
    </w:pPr>
    <w:rPr>
      <w:b/>
      <w:bCs/>
      <w:sz w:val="20"/>
      <w:szCs w:val="20"/>
    </w:rPr>
  </w:style>
  <w:style w:type="paragraph" w:styleId="TOC2">
    <w:name w:val="toc 2"/>
    <w:basedOn w:val="Normal"/>
    <w:uiPriority w:val="1"/>
    <w:qFormat/>
    <w:pPr>
      <w:spacing w:before="10"/>
      <w:ind w:left="2739"/>
    </w:pPr>
    <w:rPr>
      <w:sz w:val="20"/>
      <w:szCs w:val="20"/>
    </w:rPr>
  </w:style>
  <w:style w:type="paragraph" w:styleId="BodyText">
    <w:name w:val="Body Text"/>
    <w:basedOn w:val="Normal"/>
    <w:link w:val="BodyTextChar"/>
    <w:autoRedefine/>
    <w:uiPriority w:val="1"/>
    <w:qFormat/>
    <w:rsid w:val="001A59EF"/>
    <w:rPr>
      <w:rFonts w:ascii="Calibri" w:hAnsi="Calibri"/>
      <w:sz w:val="24"/>
      <w:szCs w:val="20"/>
    </w:rPr>
  </w:style>
  <w:style w:type="paragraph" w:styleId="Title">
    <w:name w:val="Title"/>
    <w:basedOn w:val="Normal"/>
    <w:uiPriority w:val="10"/>
    <w:qFormat/>
    <w:pPr>
      <w:ind w:left="336"/>
      <w:jc w:val="center"/>
    </w:pPr>
    <w:rPr>
      <w:b/>
      <w:bCs/>
      <w:sz w:val="36"/>
      <w:szCs w:val="36"/>
    </w:rPr>
  </w:style>
  <w:style w:type="paragraph" w:styleId="ListParagraph">
    <w:name w:val="List Paragraph"/>
    <w:aliases w:val="List Paragraph-3"/>
    <w:basedOn w:val="Normal"/>
    <w:uiPriority w:val="1"/>
    <w:qFormat/>
    <w:rsid w:val="00CA7149"/>
    <w:pPr>
      <w:numPr>
        <w:numId w:val="36"/>
      </w:numPr>
    </w:pPr>
    <w:rPr>
      <w:rFonts w:ascii="Calibri" w:hAnsi="Calibri"/>
      <w:sz w:val="24"/>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3C53E0"/>
    <w:rPr>
      <w:color w:val="0000FF" w:themeColor="hyperlink"/>
      <w:u w:val="single"/>
    </w:rPr>
  </w:style>
  <w:style w:type="character" w:styleId="UnresolvedMention">
    <w:name w:val="Unresolved Mention"/>
    <w:basedOn w:val="DefaultParagraphFont"/>
    <w:uiPriority w:val="99"/>
    <w:semiHidden/>
    <w:unhideWhenUsed/>
    <w:rsid w:val="004868D2"/>
    <w:rPr>
      <w:color w:val="605E5C"/>
      <w:shd w:val="clear" w:color="auto" w:fill="E1DFDD"/>
    </w:rPr>
  </w:style>
  <w:style w:type="character" w:styleId="FollowedHyperlink">
    <w:name w:val="FollowedHyperlink"/>
    <w:basedOn w:val="DefaultParagraphFont"/>
    <w:uiPriority w:val="99"/>
    <w:semiHidden/>
    <w:unhideWhenUsed/>
    <w:rsid w:val="004868D2"/>
    <w:rPr>
      <w:color w:val="800080" w:themeColor="followedHyperlink"/>
      <w:u w:val="single"/>
    </w:rPr>
  </w:style>
  <w:style w:type="paragraph" w:styleId="Header">
    <w:name w:val="header"/>
    <w:basedOn w:val="Normal"/>
    <w:link w:val="HeaderChar"/>
    <w:uiPriority w:val="99"/>
    <w:unhideWhenUsed/>
    <w:rsid w:val="008311DE"/>
    <w:pPr>
      <w:tabs>
        <w:tab w:val="center" w:pos="4680"/>
        <w:tab w:val="right" w:pos="9360"/>
      </w:tabs>
    </w:pPr>
  </w:style>
  <w:style w:type="character" w:customStyle="1" w:styleId="HeaderChar">
    <w:name w:val="Header Char"/>
    <w:basedOn w:val="DefaultParagraphFont"/>
    <w:link w:val="Header"/>
    <w:uiPriority w:val="99"/>
    <w:rsid w:val="008311DE"/>
    <w:rPr>
      <w:rFonts w:ascii="Arial" w:eastAsia="Arial" w:hAnsi="Arial" w:cs="Arial"/>
    </w:rPr>
  </w:style>
  <w:style w:type="paragraph" w:styleId="Footer">
    <w:name w:val="footer"/>
    <w:basedOn w:val="Normal"/>
    <w:link w:val="FooterChar"/>
    <w:uiPriority w:val="99"/>
    <w:unhideWhenUsed/>
    <w:rsid w:val="008311DE"/>
    <w:pPr>
      <w:tabs>
        <w:tab w:val="center" w:pos="4680"/>
        <w:tab w:val="right" w:pos="9360"/>
      </w:tabs>
    </w:pPr>
  </w:style>
  <w:style w:type="character" w:customStyle="1" w:styleId="FooterChar">
    <w:name w:val="Footer Char"/>
    <w:basedOn w:val="DefaultParagraphFont"/>
    <w:link w:val="Footer"/>
    <w:uiPriority w:val="99"/>
    <w:rsid w:val="008311DE"/>
    <w:rPr>
      <w:rFonts w:ascii="Arial" w:eastAsia="Arial" w:hAnsi="Arial" w:cs="Arial"/>
    </w:rPr>
  </w:style>
  <w:style w:type="numbering" w:customStyle="1" w:styleId="NoList1">
    <w:name w:val="No List1"/>
    <w:next w:val="NoList"/>
    <w:uiPriority w:val="99"/>
    <w:semiHidden/>
    <w:unhideWhenUsed/>
    <w:rsid w:val="00097B88"/>
  </w:style>
  <w:style w:type="character" w:customStyle="1" w:styleId="Heading3Char">
    <w:name w:val="Heading 3 Char"/>
    <w:basedOn w:val="DefaultParagraphFont"/>
    <w:link w:val="Heading3"/>
    <w:rsid w:val="00097B88"/>
    <w:rPr>
      <w:rFonts w:ascii="Arial" w:eastAsia="Arial" w:hAnsi="Arial" w:cs="Arial"/>
      <w:b/>
      <w:bCs/>
      <w:sz w:val="20"/>
      <w:szCs w:val="20"/>
    </w:rPr>
  </w:style>
  <w:style w:type="numbering" w:customStyle="1" w:styleId="NoList2">
    <w:name w:val="No List2"/>
    <w:next w:val="NoList"/>
    <w:uiPriority w:val="99"/>
    <w:semiHidden/>
    <w:unhideWhenUsed/>
    <w:rsid w:val="004C64D4"/>
  </w:style>
  <w:style w:type="table" w:styleId="TableGrid">
    <w:name w:val="Table Grid"/>
    <w:basedOn w:val="TableNormal"/>
    <w:rsid w:val="004C64D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A2BA6"/>
  </w:style>
  <w:style w:type="numbering" w:customStyle="1" w:styleId="NoList4">
    <w:name w:val="No List4"/>
    <w:next w:val="NoList"/>
    <w:uiPriority w:val="99"/>
    <w:semiHidden/>
    <w:unhideWhenUsed/>
    <w:rsid w:val="0016748E"/>
  </w:style>
  <w:style w:type="paragraph" w:styleId="Revision">
    <w:name w:val="Revision"/>
    <w:hidden/>
    <w:uiPriority w:val="99"/>
    <w:semiHidden/>
    <w:rsid w:val="008F251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F251F"/>
    <w:rPr>
      <w:sz w:val="16"/>
      <w:szCs w:val="16"/>
    </w:rPr>
  </w:style>
  <w:style w:type="paragraph" w:styleId="CommentText">
    <w:name w:val="annotation text"/>
    <w:basedOn w:val="Normal"/>
    <w:link w:val="CommentTextChar"/>
    <w:uiPriority w:val="99"/>
    <w:unhideWhenUsed/>
    <w:rsid w:val="008F251F"/>
    <w:rPr>
      <w:sz w:val="20"/>
      <w:szCs w:val="20"/>
    </w:rPr>
  </w:style>
  <w:style w:type="character" w:customStyle="1" w:styleId="CommentTextChar">
    <w:name w:val="Comment Text Char"/>
    <w:basedOn w:val="DefaultParagraphFont"/>
    <w:link w:val="CommentText"/>
    <w:uiPriority w:val="99"/>
    <w:rsid w:val="008F25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251F"/>
    <w:rPr>
      <w:b/>
      <w:bCs/>
    </w:rPr>
  </w:style>
  <w:style w:type="character" w:customStyle="1" w:styleId="CommentSubjectChar">
    <w:name w:val="Comment Subject Char"/>
    <w:basedOn w:val="CommentTextChar"/>
    <w:link w:val="CommentSubject"/>
    <w:uiPriority w:val="99"/>
    <w:semiHidden/>
    <w:rsid w:val="008F251F"/>
    <w:rPr>
      <w:rFonts w:ascii="Arial" w:eastAsia="Arial" w:hAnsi="Arial" w:cs="Arial"/>
      <w:b/>
      <w:bCs/>
      <w:sz w:val="20"/>
      <w:szCs w:val="20"/>
    </w:rPr>
  </w:style>
  <w:style w:type="character" w:styleId="Strong">
    <w:name w:val="Strong"/>
    <w:basedOn w:val="DefaultParagraphFont"/>
    <w:uiPriority w:val="22"/>
    <w:qFormat/>
    <w:rsid w:val="00151049"/>
    <w:rPr>
      <w:rFonts w:ascii="Calibri" w:hAnsi="Calibri"/>
      <w:b/>
      <w:bCs/>
      <w:sz w:val="24"/>
    </w:rPr>
  </w:style>
  <w:style w:type="character" w:styleId="IntenseEmphasis">
    <w:name w:val="Intense Emphasis"/>
    <w:basedOn w:val="DefaultParagraphFont"/>
    <w:uiPriority w:val="21"/>
    <w:qFormat/>
    <w:rsid w:val="00317FB3"/>
    <w:rPr>
      <w:i/>
      <w:iCs/>
      <w:color w:val="4F81BD" w:themeColor="accent1"/>
    </w:rPr>
  </w:style>
  <w:style w:type="paragraph" w:styleId="Quote">
    <w:name w:val="Quote"/>
    <w:basedOn w:val="Normal"/>
    <w:next w:val="Normal"/>
    <w:link w:val="QuoteChar"/>
    <w:uiPriority w:val="29"/>
    <w:qFormat/>
    <w:rsid w:val="008A19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19E2"/>
    <w:rPr>
      <w:rFonts w:ascii="Arial" w:eastAsia="Arial" w:hAnsi="Arial" w:cs="Arial"/>
      <w:i/>
      <w:iCs/>
      <w:color w:val="404040" w:themeColor="text1" w:themeTint="BF"/>
    </w:rPr>
  </w:style>
  <w:style w:type="character" w:customStyle="1" w:styleId="Heading2Char">
    <w:name w:val="Heading 2 Char"/>
    <w:basedOn w:val="DefaultParagraphFont"/>
    <w:link w:val="Heading2"/>
    <w:uiPriority w:val="9"/>
    <w:rsid w:val="008B5530"/>
    <w:rPr>
      <w:rFonts w:ascii="Calibri" w:eastAsia="Times New Roman" w:hAnsi="Calibri" w:cs="Times New Roman"/>
      <w:b/>
      <w:bCs/>
      <w:sz w:val="26"/>
    </w:rPr>
  </w:style>
  <w:style w:type="character" w:customStyle="1" w:styleId="BodyTextChar">
    <w:name w:val="Body Text Char"/>
    <w:basedOn w:val="DefaultParagraphFont"/>
    <w:link w:val="BodyText"/>
    <w:uiPriority w:val="1"/>
    <w:rsid w:val="003A6C33"/>
    <w:rPr>
      <w:rFonts w:ascii="Calibri" w:eastAsia="Arial"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1260">
      <w:bodyDiv w:val="1"/>
      <w:marLeft w:val="0"/>
      <w:marRight w:val="0"/>
      <w:marTop w:val="0"/>
      <w:marBottom w:val="0"/>
      <w:divBdr>
        <w:top w:val="none" w:sz="0" w:space="0" w:color="auto"/>
        <w:left w:val="none" w:sz="0" w:space="0" w:color="auto"/>
        <w:bottom w:val="none" w:sz="0" w:space="0" w:color="auto"/>
        <w:right w:val="none" w:sz="0" w:space="0" w:color="auto"/>
      </w:divBdr>
    </w:div>
    <w:div w:id="175069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Site App 8_2015.doc</vt:lpstr>
    </vt:vector>
  </TitlesOfParts>
  <Company>State of Maine</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Site App 8_2015.doc</dc:title>
  <dc:creator>mary.b.breton</dc:creator>
  <cp:lastModifiedBy>Wood, Robert</cp:lastModifiedBy>
  <cp:revision>3</cp:revision>
  <dcterms:created xsi:type="dcterms:W3CDTF">2026-03-04T20:23:00Z</dcterms:created>
  <dcterms:modified xsi:type="dcterms:W3CDTF">2026-03-04T20:23:00Z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PScript5.dll Version 5.2.2</vt:lpwstr>
  </property>
  <property fmtid="{D5CDD505-2E9C-101B-9397-08002B2CF9AE}" pid="4" name="LastSaved">
    <vt:filetime>2024-01-08T00:00:00Z</vt:filetime>
  </property>
  <property fmtid="{D5CDD505-2E9C-101B-9397-08002B2CF9AE}" pid="5" name="Producer">
    <vt:lpwstr>Acrobat Distiller 9.5.2 (Windows)</vt:lpwstr>
  </property>
</Properties>
</file>